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A492" w14:textId="07E9473D" w:rsidR="00D04384" w:rsidRDefault="00D04384">
      <w:pPr>
        <w:widowControl w:val="0"/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1B5EAC9B" w14:textId="77777777" w:rsidR="00D04384" w:rsidRDefault="00D04384">
      <w:pPr>
        <w:widowControl w:val="0"/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25E08882" w14:textId="31E1B1FA" w:rsidR="00D04384" w:rsidRDefault="00D04384">
      <w:pPr>
        <w:widowControl w:val="0"/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"/>
        <w:tblW w:w="15360" w:type="dxa"/>
        <w:tblInd w:w="-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14580"/>
      </w:tblGrid>
      <w:tr w:rsidR="00D04384" w14:paraId="1A54FDF8" w14:textId="77777777" w:rsidTr="00041496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5467" w14:textId="77777777" w:rsidR="00D04384" w:rsidRDefault="00D04384" w:rsidP="00041496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SC</w:t>
            </w:r>
          </w:p>
        </w:tc>
        <w:tc>
          <w:tcPr>
            <w:tcW w:w="14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FD6EC" w14:textId="4BD0C955" w:rsidR="00D04384" w:rsidRDefault="00D04384" w:rsidP="00041496">
            <w:pPr>
              <w:widowControl w:val="0"/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SCRIPT - PORT</w:t>
            </w:r>
          </w:p>
        </w:tc>
      </w:tr>
      <w:tr w:rsidR="00D04384" w:rsidRPr="00141DC6" w14:paraId="773CF62E" w14:textId="77777777" w:rsidTr="00041496">
        <w:trPr>
          <w:trHeight w:val="480"/>
        </w:trPr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CB97" w14:textId="77777777" w:rsidR="00D04384" w:rsidRDefault="00D04384" w:rsidP="00041496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1.0 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2380D" w14:textId="4F577642" w:rsidR="00D04384" w:rsidRPr="00141DC6" w:rsidRDefault="00141DC6" w:rsidP="00041496">
            <w:pPr>
              <w:widowControl w:val="0"/>
              <w:rPr>
                <w:rFonts w:ascii="Helvetica Neue" w:eastAsia="Helvetica Neue" w:hAnsi="Helvetica Neue" w:cs="Helvetica Neue"/>
                <w:i/>
                <w:sz w:val="20"/>
                <w:szCs w:val="20"/>
                <w:lang w:val="pt-BR"/>
              </w:rPr>
            </w:pPr>
            <w:r w:rsidRPr="00141DC6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Como cuidadores, queremos o que é melhor para </w:t>
            </w:r>
            <w:r w:rsidR="005607A1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as nossas crianças</w:t>
            </w:r>
            <w:r w:rsidRPr="00141DC6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.</w:t>
            </w:r>
          </w:p>
        </w:tc>
      </w:tr>
      <w:tr w:rsidR="00D04384" w:rsidRPr="00BD68D9" w14:paraId="581C64D8" w14:textId="77777777" w:rsidTr="00041496">
        <w:trPr>
          <w:trHeight w:val="465"/>
        </w:trPr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D2A09" w14:textId="77777777" w:rsidR="00D04384" w:rsidRDefault="00D04384" w:rsidP="00041496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2.0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87B2" w14:textId="4A3A56A0" w:rsidR="00BD68D9" w:rsidRPr="00C10B76" w:rsidRDefault="00E4605C" w:rsidP="00041496">
            <w:pPr>
              <w:widowControl w:val="0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E4605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Queremos que </w:t>
            </w:r>
            <w:r w:rsidR="005607A1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as nossas crianças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 w:rsidRPr="00E4605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se tornem adultos bem-sucedidos, felizes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, </w:t>
            </w:r>
            <w:r w:rsidRPr="00E4605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saudáveis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e</w:t>
            </w:r>
            <w:r w:rsidRPr="00E4605C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, que contribuam para a sociedade.</w:t>
            </w:r>
          </w:p>
        </w:tc>
      </w:tr>
      <w:tr w:rsidR="00D04384" w:rsidRPr="005607A1" w14:paraId="2C112246" w14:textId="77777777" w:rsidTr="00041496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A09D" w14:textId="77777777" w:rsidR="00D04384" w:rsidRDefault="00D04384" w:rsidP="00041496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2.1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8152" w14:textId="494F52CF" w:rsidR="005607A1" w:rsidRPr="005607A1" w:rsidRDefault="005607A1" w:rsidP="005607A1">
            <w:pP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5607A1">
              <w:rPr>
                <w:lang w:val="pt-BR"/>
              </w:rPr>
              <w:t>Uma das melhores maneiras de</w:t>
            </w:r>
            <w:r>
              <w:rPr>
                <w:lang w:val="pt-BR"/>
              </w:rPr>
              <w:t xml:space="preserve"> tornar a sua criança bem-sucedida é ler, partilhar e </w:t>
            </w:r>
            <w:r w:rsidR="00127526">
              <w:rPr>
                <w:lang w:val="pt-BR"/>
              </w:rPr>
              <w:t>explorar livros</w:t>
            </w:r>
            <w:r>
              <w:rPr>
                <w:lang w:val="pt-BR"/>
              </w:rPr>
              <w:t xml:space="preserve"> em conjunto.   </w:t>
            </w:r>
            <w:r w:rsidRPr="005607A1">
              <w:rPr>
                <w:lang w:val="pt-BR"/>
              </w:rPr>
              <w:t xml:space="preserve"> </w:t>
            </w:r>
          </w:p>
        </w:tc>
      </w:tr>
      <w:tr w:rsidR="00D04384" w:rsidRPr="00C10B76" w14:paraId="548BB1C9" w14:textId="77777777" w:rsidTr="00041496">
        <w:trPr>
          <w:trHeight w:val="420"/>
        </w:trPr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C9818" w14:textId="77777777" w:rsidR="00D04384" w:rsidRDefault="00D04384" w:rsidP="00041496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3.0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3A132" w14:textId="27FA5923" w:rsidR="00C10B76" w:rsidRPr="00C10B76" w:rsidRDefault="00D04384" w:rsidP="00041496">
            <w:pPr>
              <w:widowControl w:val="0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C10B76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 w:rsidR="00C10B76">
              <w:rPr>
                <w:lang w:val="pt-BR"/>
              </w:rPr>
              <w:t>Esta é uma excelente</w:t>
            </w:r>
            <w:r w:rsidR="00C10B76" w:rsidRPr="00C10B76">
              <w:rPr>
                <w:lang w:val="pt-BR"/>
              </w:rPr>
              <w:t xml:space="preserve"> maneira de </w:t>
            </w:r>
            <w:r w:rsidR="00C10B76">
              <w:rPr>
                <w:lang w:val="pt-BR"/>
              </w:rPr>
              <w:t>desenvolver</w:t>
            </w:r>
            <w:r w:rsidR="00C10B76" w:rsidRPr="00C10B76">
              <w:rPr>
                <w:lang w:val="pt-BR"/>
              </w:rPr>
              <w:t xml:space="preserve"> o cérebro d</w:t>
            </w:r>
            <w:r w:rsidR="00C10B76">
              <w:rPr>
                <w:lang w:val="pt-BR"/>
              </w:rPr>
              <w:t>a sua criança</w:t>
            </w:r>
            <w:r w:rsidR="00C10B76" w:rsidRPr="00C10B76">
              <w:rPr>
                <w:lang w:val="pt-BR"/>
              </w:rPr>
              <w:t xml:space="preserve">, </w:t>
            </w:r>
            <w:r w:rsidR="00C10B76">
              <w:rPr>
                <w:lang w:val="pt-BR"/>
              </w:rPr>
              <w:t xml:space="preserve">a </w:t>
            </w:r>
            <w:r w:rsidR="00C10B76" w:rsidRPr="00C10B76">
              <w:rPr>
                <w:lang w:val="pt-BR"/>
              </w:rPr>
              <w:t>sua</w:t>
            </w:r>
            <w:r w:rsidR="00C10B76">
              <w:rPr>
                <w:lang w:val="pt-BR"/>
              </w:rPr>
              <w:t xml:space="preserve"> capacidade </w:t>
            </w:r>
            <w:r w:rsidR="00C10B76" w:rsidRPr="00C10B76">
              <w:rPr>
                <w:lang w:val="pt-BR"/>
              </w:rPr>
              <w:t>de leitura e ajudá-l</w:t>
            </w:r>
            <w:r w:rsidR="00C10B76">
              <w:rPr>
                <w:lang w:val="pt-BR"/>
              </w:rPr>
              <w:t>a</w:t>
            </w:r>
            <w:r w:rsidR="00C10B76" w:rsidRPr="00C10B76">
              <w:rPr>
                <w:lang w:val="pt-BR"/>
              </w:rPr>
              <w:t xml:space="preserve"> </w:t>
            </w:r>
            <w:r w:rsidR="00C10B76">
              <w:rPr>
                <w:lang w:val="pt-BR"/>
              </w:rPr>
              <w:t xml:space="preserve">a </w:t>
            </w:r>
            <w:r w:rsidR="00C10B76" w:rsidRPr="00C10B76">
              <w:rPr>
                <w:lang w:val="pt-BR"/>
              </w:rPr>
              <w:t>tornar</w:t>
            </w:r>
            <w:r w:rsidR="00C10B76">
              <w:rPr>
                <w:lang w:val="pt-BR"/>
              </w:rPr>
              <w:t>-se boa</w:t>
            </w:r>
            <w:r w:rsidR="00C10B76" w:rsidRPr="00C10B76">
              <w:rPr>
                <w:lang w:val="pt-BR"/>
              </w:rPr>
              <w:t xml:space="preserve"> alun</w:t>
            </w:r>
            <w:r w:rsidR="00C10B76">
              <w:rPr>
                <w:lang w:val="pt-BR"/>
              </w:rPr>
              <w:t>a</w:t>
            </w:r>
            <w:r w:rsidR="00C10B76" w:rsidRPr="00C10B76">
              <w:rPr>
                <w:lang w:val="pt-BR"/>
              </w:rPr>
              <w:t>.</w:t>
            </w:r>
          </w:p>
        </w:tc>
      </w:tr>
      <w:tr w:rsidR="00D04384" w:rsidRPr="00EB574E" w14:paraId="34F63099" w14:textId="77777777" w:rsidTr="00041496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055D3" w14:textId="77777777" w:rsidR="00D04384" w:rsidRDefault="00D04384" w:rsidP="00041496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4.0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2E87E" w14:textId="3AC9595C" w:rsidR="00EB574E" w:rsidRPr="00EB574E" w:rsidRDefault="00EB574E" w:rsidP="00EB574E">
            <w:pPr>
              <w:rPr>
                <w:lang w:val="pt-BR"/>
              </w:rPr>
            </w:pPr>
            <w:r w:rsidRPr="00EB574E">
              <w:rPr>
                <w:lang w:val="pt-BR"/>
              </w:rPr>
              <w:t>De</w:t>
            </w:r>
            <w:r w:rsidRPr="00EB574E">
              <w:rPr>
                <w:lang w:val="pt-BR"/>
              </w:rPr>
              <w:t>sde</w:t>
            </w:r>
            <w:r w:rsidRPr="00EB574E">
              <w:rPr>
                <w:lang w:val="pt-BR"/>
              </w:rPr>
              <w:t xml:space="preserve"> beb</w:t>
            </w:r>
            <w:r w:rsidRPr="00EB574E">
              <w:rPr>
                <w:lang w:val="pt-BR"/>
              </w:rPr>
              <w:t>é</w:t>
            </w:r>
            <w:r w:rsidRPr="00EB574E">
              <w:rPr>
                <w:lang w:val="pt-BR"/>
              </w:rPr>
              <w:t>s a</w:t>
            </w:r>
            <w:r w:rsidRPr="00EB574E">
              <w:rPr>
                <w:lang w:val="pt-BR"/>
              </w:rPr>
              <w:t>té</w:t>
            </w:r>
            <w:r w:rsidRPr="00EB574E">
              <w:rPr>
                <w:lang w:val="pt-BR"/>
              </w:rPr>
              <w:t xml:space="preserve"> adolescentes,</w:t>
            </w:r>
          </w:p>
          <w:p w14:paraId="5EFDEBB5" w14:textId="77DA2B5C" w:rsidR="00EB574E" w:rsidRPr="00EB574E" w:rsidRDefault="00EB574E" w:rsidP="00EB574E">
            <w:pPr>
              <w:rPr>
                <w:lang w:val="pt-BR"/>
              </w:rPr>
            </w:pPr>
            <w:r w:rsidRPr="00EB574E">
              <w:rPr>
                <w:lang w:val="pt-BR"/>
              </w:rPr>
              <w:t xml:space="preserve">ler ou </w:t>
            </w:r>
            <w:r>
              <w:rPr>
                <w:lang w:val="pt-BR"/>
              </w:rPr>
              <w:t xml:space="preserve">descrever </w:t>
            </w:r>
            <w:r w:rsidRPr="00EB574E">
              <w:rPr>
                <w:lang w:val="pt-BR"/>
              </w:rPr>
              <w:t xml:space="preserve">as imagens e a história </w:t>
            </w:r>
            <w:r>
              <w:rPr>
                <w:lang w:val="pt-BR"/>
              </w:rPr>
              <w:t xml:space="preserve">de um livro </w:t>
            </w:r>
            <w:r w:rsidRPr="00EB574E">
              <w:rPr>
                <w:lang w:val="pt-BR"/>
              </w:rPr>
              <w:t>ajuda as crianças de várias maneiras:</w:t>
            </w:r>
          </w:p>
          <w:p w14:paraId="4C7B659E" w14:textId="03E32EBA" w:rsidR="00EB574E" w:rsidRPr="00EB574E" w:rsidRDefault="00EB574E" w:rsidP="00041496">
            <w:pPr>
              <w:rPr>
                <w:rFonts w:ascii="Helvetica Neue" w:eastAsia="Helvetica Neue" w:hAnsi="Helvetica Neue" w:cs="Helvetica Neue"/>
                <w:i/>
                <w:sz w:val="20"/>
                <w:szCs w:val="20"/>
                <w:lang w:val="pt-BR"/>
              </w:rPr>
            </w:pPr>
          </w:p>
        </w:tc>
      </w:tr>
      <w:tr w:rsidR="00D04384" w:rsidRPr="00FD4F59" w14:paraId="20CB081D" w14:textId="77777777" w:rsidTr="00A407FA">
        <w:trPr>
          <w:trHeight w:val="608"/>
        </w:trPr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31B05" w14:textId="77777777" w:rsidR="00D04384" w:rsidRDefault="00D04384" w:rsidP="00041496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4.1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08CEB" w14:textId="40BC4CD9" w:rsidR="00FD4F59" w:rsidRPr="00FD4F59" w:rsidRDefault="00FD4F59" w:rsidP="000F3926">
            <w:pP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FD4F59">
              <w:rPr>
                <w:lang w:val="pt-BR"/>
              </w:rPr>
              <w:t xml:space="preserve">As crianças aprendem </w:t>
            </w:r>
            <w:r w:rsidR="000F3926" w:rsidRPr="00FD4F59">
              <w:rPr>
                <w:lang w:val="pt-BR"/>
              </w:rPr>
              <w:t>como</w:t>
            </w:r>
            <w:r w:rsidR="000F3926">
              <w:rPr>
                <w:lang w:val="pt-BR"/>
              </w:rPr>
              <w:t xml:space="preserve"> os</w:t>
            </w:r>
            <w:r w:rsidR="000F3926" w:rsidRPr="00FD4F59">
              <w:rPr>
                <w:lang w:val="pt-BR"/>
              </w:rPr>
              <w:t xml:space="preserve"> us</w:t>
            </w:r>
            <w:r w:rsidR="000F3926">
              <w:rPr>
                <w:lang w:val="pt-BR"/>
              </w:rPr>
              <w:t>ar</w:t>
            </w:r>
            <w:r w:rsidR="000F3926">
              <w:rPr>
                <w:lang w:val="pt-BR"/>
              </w:rPr>
              <w:t xml:space="preserve"> </w:t>
            </w:r>
            <w:r w:rsidRPr="00FD4F59">
              <w:rPr>
                <w:lang w:val="pt-BR"/>
              </w:rPr>
              <w:t>novos sons e palavras</w:t>
            </w:r>
            <w:r w:rsidR="000F3926">
              <w:rPr>
                <w:lang w:val="pt-BR"/>
              </w:rPr>
              <w:t>.</w:t>
            </w:r>
          </w:p>
        </w:tc>
      </w:tr>
      <w:tr w:rsidR="00D04384" w:rsidRPr="00A407FA" w14:paraId="2EFC8673" w14:textId="77777777" w:rsidTr="00041496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2F3DD" w14:textId="77777777" w:rsidR="00D04384" w:rsidRDefault="00D04384" w:rsidP="00041496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4.2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22906" w14:textId="132E0E59" w:rsidR="00A407FA" w:rsidRPr="00A407FA" w:rsidRDefault="00A407FA" w:rsidP="00041496">
            <w:pP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Aprendem a ouvir e a estar concentrados o que melhora o seu rendimento escolar</w:t>
            </w:r>
            <w:r w:rsidRPr="00A407FA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.</w:t>
            </w:r>
          </w:p>
        </w:tc>
      </w:tr>
      <w:tr w:rsidR="00D04384" w:rsidRPr="00A11F9B" w14:paraId="71DBC4CE" w14:textId="77777777" w:rsidTr="00041496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EB741" w14:textId="77777777" w:rsidR="00D04384" w:rsidRDefault="00D04384" w:rsidP="00041496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5.0</w:t>
            </w:r>
          </w:p>
          <w:p w14:paraId="37890B69" w14:textId="77777777" w:rsidR="00D04384" w:rsidRDefault="00D04384" w:rsidP="00041496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25A60" w14:textId="19E23D6A" w:rsidR="00A11F9B" w:rsidRPr="00A11F9B" w:rsidRDefault="00A11F9B" w:rsidP="00A11F9B">
            <w:pP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Os l</w:t>
            </w:r>
            <w:r w:rsidRPr="00A11F9B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ivros e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as </w:t>
            </w:r>
            <w:r w:rsidRPr="00A11F9B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histórias ajudam as crianças a usar a imaginação,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 </w:t>
            </w:r>
            <w:r w:rsidRPr="00A11F9B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pensar e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 </w:t>
            </w:r>
            <w:r w:rsidRPr="00A11F9B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aprender sobre o mundo.</w:t>
            </w:r>
          </w:p>
          <w:p w14:paraId="2DC4CC3B" w14:textId="2B3F0076" w:rsidR="00A11F9B" w:rsidRPr="00A11F9B" w:rsidRDefault="00A11F9B" w:rsidP="00A11F9B">
            <w:pP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É útil para </w:t>
            </w:r>
            <w:r w:rsidRPr="00A11F9B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todos os aspectos da vida.</w:t>
            </w:r>
          </w:p>
        </w:tc>
      </w:tr>
      <w:tr w:rsidR="00D04384" w:rsidRPr="00CA05B3" w14:paraId="4BDC66ED" w14:textId="77777777" w:rsidTr="00041496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9F6B8" w14:textId="77777777" w:rsidR="00D04384" w:rsidRDefault="00D04384" w:rsidP="00041496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7.0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AA943" w14:textId="10DE580E" w:rsidR="00D04384" w:rsidRPr="00CA05B3" w:rsidRDefault="00CA05B3" w:rsidP="00041496">
            <w:pPr>
              <w:rPr>
                <w:rFonts w:ascii="Helvetica Neue" w:eastAsia="Helvetica Neue" w:hAnsi="Helvetica Neue" w:cs="Helvetica Neue"/>
                <w:i/>
                <w:sz w:val="20"/>
                <w:szCs w:val="20"/>
                <w:lang w:val="pt-BR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O e</w:t>
            </w:r>
            <w:r w:rsidRPr="00CA05B3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nvolvimento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do </w:t>
            </w:r>
            <w:r w:rsidRPr="00CA05B3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cuidador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 w:rsidRPr="00CA05B3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nas atividades de leitura é importante em todas as idades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–</w:t>
            </w:r>
            <w:r w:rsidRPr="00CA05B3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tanto nas</w:t>
            </w:r>
            <w:r w:rsidRPr="00CA05B3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crianças muito pequenas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como nas que já</w:t>
            </w:r>
            <w:r w:rsidRPr="00CA05B3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sabem ler.</w:t>
            </w:r>
            <w:r w:rsidR="00D04384" w:rsidRPr="00CA05B3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</w:p>
        </w:tc>
      </w:tr>
      <w:tr w:rsidR="00D04384" w:rsidRPr="005648BD" w14:paraId="00E8FA00" w14:textId="77777777" w:rsidTr="00041496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5680A" w14:textId="77777777" w:rsidR="00D04384" w:rsidRDefault="00D04384" w:rsidP="00041496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7.1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52E96" w14:textId="2E433C43" w:rsidR="005648BD" w:rsidRPr="005648BD" w:rsidRDefault="005648BD" w:rsidP="00041496">
            <w:pP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5648B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Todos os cuidadores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conseguem ajudar as suas crianças </w:t>
            </w:r>
            <w:r w:rsidRPr="005648B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com a leitura - mesmo aqueles que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não sabem ler ou os que têm pouco tempo</w:t>
            </w:r>
            <w:r w:rsidRPr="005648B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disponível</w:t>
            </w:r>
            <w:r w:rsidRPr="005648B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.</w:t>
            </w:r>
          </w:p>
        </w:tc>
      </w:tr>
      <w:tr w:rsidR="00D04384" w:rsidRPr="00ED57C3" w14:paraId="64B63DB3" w14:textId="77777777" w:rsidTr="00041496">
        <w:trPr>
          <w:trHeight w:val="960"/>
        </w:trPr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8CBF" w14:textId="77777777" w:rsidR="00D04384" w:rsidRDefault="00D04384" w:rsidP="00041496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8.0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5EB9" w14:textId="56737E29" w:rsidR="00ED57C3" w:rsidRPr="00ED57C3" w:rsidRDefault="00ED57C3" w:rsidP="00ED57C3">
            <w:pPr>
              <w:widowControl w:val="0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Podemos usar as imagens dos livros ensinar</w:t>
            </w:r>
            <w:r w:rsidRPr="00ED57C3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novas palavras e id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e</w:t>
            </w:r>
            <w:r w:rsidRPr="00ED57C3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ias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às crianças</w:t>
            </w:r>
            <w:r w:rsidRPr="00ED57C3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.</w:t>
            </w:r>
          </w:p>
          <w:p w14:paraId="633CA8C9" w14:textId="77777777" w:rsidR="00ED57C3" w:rsidRPr="00ED57C3" w:rsidRDefault="00ED57C3" w:rsidP="00ED57C3">
            <w:pPr>
              <w:widowControl w:val="0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</w:p>
          <w:p w14:paraId="6B9F98CF" w14:textId="4AE033F8" w:rsidR="00ED57C3" w:rsidRPr="00ED57C3" w:rsidRDefault="00ED57C3" w:rsidP="00ED57C3">
            <w:pPr>
              <w:widowControl w:val="0"/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 partir das imagens de um livro podemos</w:t>
            </w:r>
            <w:r w:rsidRPr="00ED57C3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criar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a nossa </w:t>
            </w:r>
            <w:r w:rsidRPr="00ED57C3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própria história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.</w:t>
            </w:r>
            <w:r w:rsidRPr="00ED57C3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</w:p>
        </w:tc>
      </w:tr>
      <w:tr w:rsidR="00D04384" w:rsidRPr="005901C6" w14:paraId="7A6662B8" w14:textId="77777777" w:rsidTr="00041496">
        <w:trPr>
          <w:trHeight w:val="1050"/>
        </w:trPr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9E9A6" w14:textId="77777777" w:rsidR="00D04384" w:rsidRDefault="00D04384" w:rsidP="00041496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8.1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1A769" w14:textId="498D6D8E" w:rsidR="005901C6" w:rsidRPr="005901C6" w:rsidRDefault="005901C6" w:rsidP="005901C6">
            <w:pP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Podemos ir fazendo perguntas à criança </w:t>
            </w:r>
            <w:r w:rsidRPr="005901C6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sobre</w:t>
            </w:r>
            <w:r w:rsidRPr="005901C6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a história, os personagens e os eventos.</w:t>
            </w:r>
          </w:p>
          <w:p w14:paraId="18903034" w14:textId="77777777" w:rsidR="005901C6" w:rsidRPr="005901C6" w:rsidRDefault="005901C6" w:rsidP="005901C6">
            <w:pP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</w:p>
          <w:p w14:paraId="52008E78" w14:textId="042E47C4" w:rsidR="005901C6" w:rsidRPr="005901C6" w:rsidRDefault="005901C6" w:rsidP="00041496">
            <w:pP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Esta partilha é uma </w:t>
            </w:r>
            <w:r w:rsidRPr="005901C6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oportunidade importante para conversar, pensar e aprender.</w:t>
            </w:r>
          </w:p>
        </w:tc>
      </w:tr>
      <w:tr w:rsidR="00D04384" w:rsidRPr="0083735D" w14:paraId="7AC61B89" w14:textId="77777777" w:rsidTr="00041496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62A0D" w14:textId="77777777" w:rsidR="00D04384" w:rsidRDefault="00D04384" w:rsidP="00041496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9.0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7FC47" w14:textId="1DC906E3" w:rsidR="0083735D" w:rsidRPr="0083735D" w:rsidRDefault="0083735D" w:rsidP="00041496">
            <w:pP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83735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Quando as famílias </w:t>
            </w:r>
            <w:proofErr w:type="spellStart"/>
            <w:r w:rsidRPr="0083735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lêem</w:t>
            </w:r>
            <w:proofErr w:type="spellEnd"/>
            <w:r w:rsidRPr="0083735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juntas, as crianças aprendem a gostar de ler.</w:t>
            </w:r>
          </w:p>
        </w:tc>
      </w:tr>
      <w:tr w:rsidR="00D04384" w:rsidRPr="0083735D" w14:paraId="1059BC19" w14:textId="77777777" w:rsidTr="00041496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5E9E" w14:textId="77777777" w:rsidR="00D04384" w:rsidRDefault="00D04384" w:rsidP="00041496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10.0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99303" w14:textId="75AD0370" w:rsidR="0083735D" w:rsidRPr="0083735D" w:rsidRDefault="0083735D" w:rsidP="00041496">
            <w:pP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83735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Uma base sólida de leitura ajuda a preparar as crianças para o sucesso na escola e mais tarde na vida.</w:t>
            </w:r>
          </w:p>
        </w:tc>
      </w:tr>
      <w:tr w:rsidR="00D04384" w:rsidRPr="0083735D" w14:paraId="1927D55A" w14:textId="77777777" w:rsidTr="00041496"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1D509" w14:textId="77777777" w:rsidR="00D04384" w:rsidRDefault="00D04384" w:rsidP="00041496">
            <w:pPr>
              <w:widowControl w:val="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11.0</w:t>
            </w:r>
          </w:p>
        </w:tc>
        <w:tc>
          <w:tcPr>
            <w:tcW w:w="145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9ED3" w14:textId="103B55E7" w:rsidR="0083735D" w:rsidRPr="0083735D" w:rsidRDefault="0083735D" w:rsidP="00041496">
            <w:pP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</w:pPr>
            <w:r w:rsidRPr="0083735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Por</w:t>
            </w:r>
            <w:r w:rsidRPr="0083735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isso</w:t>
            </w:r>
            <w:r w:rsidRPr="0083735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, reserv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ar</w:t>
            </w:r>
            <w:r w:rsidRPr="0083735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alguns minutos por dia, todos os dias, para ler com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a sua criança</w:t>
            </w:r>
            <w:r w:rsidRPr="0083735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. É um dos maiores presentes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 xml:space="preserve"> que lhes podemos dar</w:t>
            </w:r>
            <w:r w:rsidRPr="0083735D">
              <w:rPr>
                <w:rFonts w:ascii="Helvetica Neue" w:eastAsia="Helvetica Neue" w:hAnsi="Helvetica Neue" w:cs="Helvetica Neue"/>
                <w:sz w:val="20"/>
                <w:szCs w:val="20"/>
                <w:lang w:val="pt-BR"/>
              </w:rPr>
              <w:t>.</w:t>
            </w:r>
          </w:p>
        </w:tc>
      </w:tr>
    </w:tbl>
    <w:p w14:paraId="3A7599FD" w14:textId="77777777" w:rsidR="00D04384" w:rsidRPr="0083735D" w:rsidRDefault="00D04384">
      <w:pPr>
        <w:widowControl w:val="0"/>
        <w:spacing w:line="240" w:lineRule="auto"/>
        <w:rPr>
          <w:rFonts w:ascii="Helvetica Neue" w:eastAsia="Helvetica Neue" w:hAnsi="Helvetica Neue" w:cs="Helvetica Neue"/>
          <w:sz w:val="20"/>
          <w:szCs w:val="20"/>
          <w:lang w:val="pt-BR"/>
        </w:rPr>
      </w:pPr>
    </w:p>
    <w:sectPr w:rsidR="00D04384" w:rsidRPr="0083735D">
      <w:headerReference w:type="default" r:id="rId6"/>
      <w:pgSz w:w="16838" w:h="2381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3B28" w14:textId="77777777" w:rsidR="004E5E76" w:rsidRDefault="004E5E76">
      <w:pPr>
        <w:spacing w:line="240" w:lineRule="auto"/>
      </w:pPr>
      <w:r>
        <w:separator/>
      </w:r>
    </w:p>
  </w:endnote>
  <w:endnote w:type="continuationSeparator" w:id="0">
    <w:p w14:paraId="0182008F" w14:textId="77777777" w:rsidR="004E5E76" w:rsidRDefault="004E5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1BB1" w14:textId="77777777" w:rsidR="004E5E76" w:rsidRDefault="004E5E76">
      <w:pPr>
        <w:spacing w:line="240" w:lineRule="auto"/>
      </w:pPr>
      <w:r>
        <w:separator/>
      </w:r>
    </w:p>
  </w:footnote>
  <w:footnote w:type="continuationSeparator" w:id="0">
    <w:p w14:paraId="1110E74C" w14:textId="77777777" w:rsidR="004E5E76" w:rsidRDefault="004E5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373E" w14:textId="77777777" w:rsidR="001614D0" w:rsidRDefault="00A54393">
    <w:pPr>
      <w:widowControl w:val="0"/>
      <w:ind w:left="-270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ROOM3 | Final Script for Sign-off</w:t>
    </w:r>
    <w:r>
      <w:rPr>
        <w:noProof/>
      </w:rPr>
      <w:drawing>
        <wp:anchor distT="228600" distB="228600" distL="228600" distR="228600" simplePos="0" relativeHeight="251658240" behindDoc="0" locked="0" layoutInCell="1" hidden="0" allowOverlap="1" wp14:anchorId="78C34DEA" wp14:editId="7790F12E">
          <wp:simplePos x="0" y="0"/>
          <wp:positionH relativeFrom="column">
            <wp:posOffset>7705725</wp:posOffset>
          </wp:positionH>
          <wp:positionV relativeFrom="paragraph">
            <wp:posOffset>-47624</wp:posOffset>
          </wp:positionV>
          <wp:extent cx="1748790" cy="711517"/>
          <wp:effectExtent l="0" t="0" r="0" b="0"/>
          <wp:wrapSquare wrapText="bothSides" distT="228600" distB="228600" distL="228600" distR="2286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8790" cy="7115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E817690" wp14:editId="17AE27BD">
          <wp:simplePos x="0" y="0"/>
          <wp:positionH relativeFrom="column">
            <wp:posOffset>11557650</wp:posOffset>
          </wp:positionH>
          <wp:positionV relativeFrom="paragraph">
            <wp:posOffset>-19047</wp:posOffset>
          </wp:positionV>
          <wp:extent cx="1736407" cy="704629"/>
          <wp:effectExtent l="0" t="0" r="0" b="0"/>
          <wp:wrapSquare wrapText="bothSides" distT="114300" distB="11430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6407" cy="704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228600" distB="228600" distL="228600" distR="228600" simplePos="0" relativeHeight="251660288" behindDoc="0" locked="0" layoutInCell="1" hidden="0" allowOverlap="1" wp14:anchorId="0F3744B2" wp14:editId="56531BA2">
          <wp:simplePos x="0" y="0"/>
          <wp:positionH relativeFrom="column">
            <wp:posOffset>7705725</wp:posOffset>
          </wp:positionH>
          <wp:positionV relativeFrom="paragraph">
            <wp:posOffset>-47624</wp:posOffset>
          </wp:positionV>
          <wp:extent cx="1748790" cy="711517"/>
          <wp:effectExtent l="0" t="0" r="0" b="0"/>
          <wp:wrapSquare wrapText="bothSides" distT="228600" distB="228600" distL="228600" distR="22860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8790" cy="7115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85128C" w14:textId="77777777" w:rsidR="001614D0" w:rsidRDefault="00A54393">
    <w:pPr>
      <w:widowControl w:val="0"/>
      <w:ind w:left="-270"/>
      <w:rPr>
        <w:rFonts w:ascii="Helvetica Neue" w:eastAsia="Helvetica Neue" w:hAnsi="Helvetica Neue" w:cs="Helvetica Neue"/>
        <w:sz w:val="20"/>
        <w:szCs w:val="20"/>
      </w:rPr>
    </w:pPr>
    <w:proofErr w:type="gramStart"/>
    <w:r>
      <w:rPr>
        <w:rFonts w:ascii="Helvetica Neue" w:eastAsia="Helvetica Neue" w:hAnsi="Helvetica Neue" w:cs="Helvetica Neue"/>
        <w:sz w:val="20"/>
        <w:szCs w:val="20"/>
      </w:rPr>
      <w:t>PROJECT :</w:t>
    </w:r>
    <w:proofErr w:type="gramEnd"/>
    <w:r>
      <w:rPr>
        <w:rFonts w:ascii="Helvetica Neue" w:eastAsia="Helvetica Neue" w:hAnsi="Helvetica Neue" w:cs="Helvetica Neue"/>
        <w:sz w:val="20"/>
        <w:szCs w:val="20"/>
      </w:rPr>
      <w:t xml:space="preserve"> 1.1 Benefits &amp; Parents Role</w:t>
    </w:r>
  </w:p>
  <w:p w14:paraId="4A257A92" w14:textId="77777777" w:rsidR="001614D0" w:rsidRDefault="00A54393">
    <w:pPr>
      <w:widowControl w:val="0"/>
      <w:ind w:left="-270"/>
      <w:rPr>
        <w:rFonts w:ascii="Helvetica Neue" w:eastAsia="Helvetica Neue" w:hAnsi="Helvetica Neue" w:cs="Helvetica Neue"/>
        <w:sz w:val="20"/>
        <w:szCs w:val="20"/>
      </w:rPr>
    </w:pPr>
    <w:proofErr w:type="gramStart"/>
    <w:r>
      <w:rPr>
        <w:rFonts w:ascii="Helvetica Neue" w:eastAsia="Helvetica Neue" w:hAnsi="Helvetica Neue" w:cs="Helvetica Neue"/>
        <w:sz w:val="20"/>
        <w:szCs w:val="20"/>
      </w:rPr>
      <w:t>CLIENT :</w:t>
    </w:r>
    <w:proofErr w:type="gramEnd"/>
    <w:r>
      <w:rPr>
        <w:rFonts w:ascii="Helvetica Neue" w:eastAsia="Helvetica Neue" w:hAnsi="Helvetica Neue" w:cs="Helvetica Neue"/>
        <w:sz w:val="20"/>
        <w:szCs w:val="20"/>
      </w:rPr>
      <w:t xml:space="preserve"> World Bank</w:t>
    </w:r>
  </w:p>
  <w:p w14:paraId="1ADC1A98" w14:textId="77777777" w:rsidR="001614D0" w:rsidRDefault="00A54393">
    <w:pPr>
      <w:widowControl w:val="0"/>
      <w:ind w:left="-270"/>
      <w:rPr>
        <w:rFonts w:ascii="Helvetica Neue" w:eastAsia="Helvetica Neue" w:hAnsi="Helvetica Neue" w:cs="Helvetica Neue"/>
        <w:sz w:val="20"/>
        <w:szCs w:val="20"/>
      </w:rPr>
    </w:pPr>
    <w:proofErr w:type="gramStart"/>
    <w:r>
      <w:rPr>
        <w:rFonts w:ascii="Helvetica Neue" w:eastAsia="Helvetica Neue" w:hAnsi="Helvetica Neue" w:cs="Helvetica Neue"/>
        <w:sz w:val="20"/>
        <w:szCs w:val="20"/>
      </w:rPr>
      <w:t>DATE :</w:t>
    </w:r>
    <w:proofErr w:type="gramEnd"/>
    <w:r>
      <w:rPr>
        <w:rFonts w:ascii="Helvetica Neue" w:eastAsia="Helvetica Neue" w:hAnsi="Helvetica Neue" w:cs="Helvetica Neue"/>
        <w:sz w:val="20"/>
        <w:szCs w:val="20"/>
      </w:rPr>
      <w:t xml:space="preserve"> 13.10.21</w:t>
    </w:r>
  </w:p>
  <w:p w14:paraId="08F4EDBF" w14:textId="77777777" w:rsidR="001614D0" w:rsidRDefault="00A54393">
    <w:pPr>
      <w:widowControl w:val="0"/>
      <w:ind w:left="-270"/>
      <w:rPr>
        <w:rFonts w:ascii="Montserrat" w:eastAsia="Montserrat" w:hAnsi="Montserrat" w:cs="Montserrat"/>
        <w:highlight w:val="red"/>
      </w:rPr>
    </w:pPr>
    <w:r>
      <w:rPr>
        <w:rFonts w:ascii="Helvetica Neue" w:eastAsia="Helvetica Neue" w:hAnsi="Helvetica Neue" w:cs="Helvetica Neue"/>
        <w:sz w:val="20"/>
        <w:szCs w:val="20"/>
        <w:highlight w:val="green"/>
      </w:rPr>
      <w:t>WORD COUNT:  272</w:t>
    </w:r>
    <w:r>
      <w:rPr>
        <w:rFonts w:ascii="Helvetica Neue" w:eastAsia="Helvetica Neue" w:hAnsi="Helvetica Neue" w:cs="Helvetica Neue"/>
        <w:sz w:val="20"/>
        <w:szCs w:val="20"/>
      </w:rPr>
      <w:t>/ 2 mins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4D0"/>
    <w:rsid w:val="000F3926"/>
    <w:rsid w:val="00127526"/>
    <w:rsid w:val="00141DC6"/>
    <w:rsid w:val="001614D0"/>
    <w:rsid w:val="004E5E76"/>
    <w:rsid w:val="005607A1"/>
    <w:rsid w:val="005648BD"/>
    <w:rsid w:val="005901C6"/>
    <w:rsid w:val="0083735D"/>
    <w:rsid w:val="00A11F9B"/>
    <w:rsid w:val="00A407FA"/>
    <w:rsid w:val="00A54393"/>
    <w:rsid w:val="00BD68D9"/>
    <w:rsid w:val="00C10B76"/>
    <w:rsid w:val="00CA05B3"/>
    <w:rsid w:val="00D04384"/>
    <w:rsid w:val="00DC63DB"/>
    <w:rsid w:val="00E4605C"/>
    <w:rsid w:val="00EB574E"/>
    <w:rsid w:val="00ED57C3"/>
    <w:rsid w:val="00FD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4B4E35"/>
  <w15:docId w15:val="{692198E9-6BD4-5A49-AEAD-32986494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536ABDDDBF45ABADC8696AEB7F0B" ma:contentTypeVersion="20" ma:contentTypeDescription="Create a new document." ma:contentTypeScope="" ma:versionID="7cd80873626985dc6bbcb8d0d5060c15">
  <xsd:schema xmlns:xsd="http://www.w3.org/2001/XMLSchema" xmlns:xs="http://www.w3.org/2001/XMLSchema" xmlns:p="http://schemas.microsoft.com/office/2006/metadata/properties" xmlns:ns2="85282a53-827d-4236-8de6-76a7d51d147d" xmlns:ns3="9a188e2d-56f4-4f7a-a55c-e30715b3b209" targetNamespace="http://schemas.microsoft.com/office/2006/metadata/properties" ma:root="true" ma:fieldsID="a2a43850a99ca2419fd57da22f731983" ns2:_="" ns3:_="">
    <xsd:import namespace="85282a53-827d-4236-8de6-76a7d51d147d"/>
    <xsd:import namespace="9a188e2d-56f4-4f7a-a55c-e30715b3b2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82a53-827d-4236-8de6-76a7d51d14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5e1065-da3f-45e9-8d1d-3b148c6d2d74}" ma:internalName="TaxCatchAll" ma:showField="CatchAllData" ma:web="85282a53-827d-4236-8de6-76a7d51d1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88e2d-56f4-4f7a-a55c-e30715b3b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a50168-aca0-4378-93b9-26abe5ae6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94E29-6B42-440C-8399-D263F7A9BC9A}"/>
</file>

<file path=customXml/itemProps2.xml><?xml version="1.0" encoding="utf-8"?>
<ds:datastoreItem xmlns:ds="http://schemas.openxmlformats.org/officeDocument/2006/customXml" ds:itemID="{5AC0E078-B109-4801-977B-E964DD2E7D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leonor de vilhena roque dantas de matos</cp:lastModifiedBy>
  <cp:revision>17</cp:revision>
  <dcterms:created xsi:type="dcterms:W3CDTF">2021-11-09T12:22:00Z</dcterms:created>
  <dcterms:modified xsi:type="dcterms:W3CDTF">2021-11-11T12:58:00Z</dcterms:modified>
</cp:coreProperties>
</file>