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word/webSettings.xml" ContentType="application/vnd.openxmlformats-officedocument.wordprocessingml.webSetting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10348" w:type="dxa"/>
        <w:tblInd w:w="-714" w:type="dxa"/>
        <w:tblLook w:val="04A0" w:firstRow="1" w:lastRow="0" w:firstColumn="1" w:lastColumn="0" w:noHBand="0" w:noVBand="1"/>
      </w:tblPr>
      <w:tblGrid>
        <w:gridCol w:w="6238"/>
        <w:gridCol w:w="4110"/>
      </w:tblGrid>
      <w:tr w:rsidR="00437A23" w14:paraId="49A465E5" w14:textId="77777777" w:rsidTr="008F74A5">
        <w:trPr>
          <w:trHeight w:val="841"/>
        </w:trPr>
        <w:tc>
          <w:tcPr>
            <w:tcW w:w="10348" w:type="dxa"/>
            <w:gridSpan w:val="2"/>
            <w:vAlign w:val="center"/>
          </w:tcPr>
          <w:p w14:paraId="46D3E27B" w14:textId="636E08EE" w:rsidR="00437A23" w:rsidRPr="008F74A5" w:rsidRDefault="00437A23" w:rsidP="00437A23">
            <w:pPr>
              <w:rPr>
                <w:rFonts w:ascii="Arial" w:hAnsi="Arial" w:cs="Arial"/>
                <w:sz w:val="20"/>
                <w:szCs w:val="20"/>
              </w:rPr>
            </w:pPr>
            <w:r>
              <w:rPr>
                <w:rFonts w:ascii="Arial" w:hAnsi="Arial" w:cs="Arial"/>
                <w:sz w:val="20"/>
                <w:szCs w:val="20"/>
              </w:rPr>
              <w:t xml:space="preserve">Below are screenshots of the digital images (from the editable PowerPoint file), accompanied by a template script for a short audio recording that can be sent to caregivers as a voice note along with each image. Please note that these are template scripts, and teams can adapt the text as needed, depending on how these digital images will be used. </w:t>
            </w:r>
          </w:p>
        </w:tc>
      </w:tr>
      <w:tr w:rsidR="00271F30" w14:paraId="09E82A90" w14:textId="77777777" w:rsidTr="00FC0412">
        <w:tc>
          <w:tcPr>
            <w:tcW w:w="6238" w:type="dxa"/>
            <w:vAlign w:val="center"/>
          </w:tcPr>
          <w:p w14:paraId="46218333" w14:textId="3EA8EDFC" w:rsidR="00271F30" w:rsidRDefault="00BE4087" w:rsidP="00FC0412">
            <w:pPr>
              <w:jc w:val="center"/>
              <w:rPr>
                <w:noProof/>
              </w:rPr>
            </w:pPr>
            <w:r>
              <w:rPr>
                <w:noProof/>
              </w:rPr>
              <w:drawing>
                <wp:inline distT="0" distB="0" distL="0" distR="0" wp14:anchorId="71BEA394" wp14:editId="1E9D1081">
                  <wp:extent cx="2114550" cy="2121114"/>
                  <wp:effectExtent l="0" t="0" r="0" b="0"/>
                  <wp:docPr id="24" name="Picture 24" descr="A picture containing text, different, various, bu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ext, different, various, bunch&#10;&#10;Description automatically generated"/>
                          <pic:cNvPicPr/>
                        </pic:nvPicPr>
                        <pic:blipFill>
                          <a:blip r:embed="rId5" cstate="print">
                            <a:extLst>
                              <a:ext uri="{28A0092B-C50C-407E-A947-70E740481C1C}">
                                <a14:useLocalDpi xmlns:a14="http://schemas.microsoft.com/office/drawing/2010/main" val="0"/>
                              </a:ext>
                            </a:extLst>
                          </a:blip>
                          <a:stretch>
                            <a:fillRect/>
                          </a:stretch>
                        </pic:blipFill>
                        <pic:spPr>
                          <a:xfrm>
                            <a:off x="0" y="0"/>
                            <a:ext cx="2143261" cy="2149914"/>
                          </a:xfrm>
                          <a:prstGeom prst="rect">
                            <a:avLst/>
                          </a:prstGeom>
                        </pic:spPr>
                      </pic:pic>
                    </a:graphicData>
                  </a:graphic>
                </wp:inline>
              </w:drawing>
            </w:r>
          </w:p>
        </w:tc>
        <w:tc>
          <w:tcPr>
            <w:tcW w:w="4110" w:type="dxa"/>
            <w:vAlign w:val="center"/>
          </w:tcPr>
          <w:p w14:paraId="0EB326E7" w14:textId="602B63E7" w:rsidR="007F5C20" w:rsidRPr="00FC0412" w:rsidRDefault="00F2107F" w:rsidP="00FC0412">
            <w:pPr>
              <w:rPr>
                <w:rFonts w:ascii="Arial" w:hAnsi="Arial" w:cs="Arial"/>
                <w:i/>
                <w:iCs/>
                <w:sz w:val="20"/>
                <w:szCs w:val="20"/>
                <w:lang w:val="en-US"/>
              </w:rPr>
            </w:pPr>
            <w:r w:rsidRPr="00FC0412">
              <w:rPr>
                <w:rFonts w:ascii="Arial" w:hAnsi="Arial" w:cs="Arial"/>
                <w:i/>
                <w:iCs/>
                <w:sz w:val="20"/>
                <w:szCs w:val="20"/>
              </w:rPr>
              <w:t xml:space="preserve">Greetings! A warm welcome from the </w:t>
            </w:r>
            <w:proofErr w:type="spellStart"/>
            <w:r w:rsidRPr="00FC0412">
              <w:rPr>
                <w:rFonts w:ascii="Arial" w:hAnsi="Arial" w:cs="Arial"/>
                <w:i/>
                <w:iCs/>
                <w:sz w:val="20"/>
                <w:szCs w:val="20"/>
              </w:rPr>
              <w:t>Read@Home</w:t>
            </w:r>
            <w:proofErr w:type="spellEnd"/>
            <w:r w:rsidRPr="00FC0412">
              <w:rPr>
                <w:rFonts w:ascii="Arial" w:hAnsi="Arial" w:cs="Arial"/>
                <w:i/>
                <w:iCs/>
                <w:sz w:val="20"/>
                <w:szCs w:val="20"/>
              </w:rPr>
              <w:t xml:space="preserve"> team!</w:t>
            </w:r>
            <w:r w:rsidR="00CD794D" w:rsidRPr="00FC0412">
              <w:rPr>
                <w:rFonts w:ascii="Arial" w:hAnsi="Arial" w:cs="Arial"/>
                <w:i/>
                <w:iCs/>
                <w:sz w:val="20"/>
                <w:szCs w:val="20"/>
              </w:rPr>
              <w:t xml:space="preserve"> </w:t>
            </w:r>
            <w:r w:rsidR="008F74A5" w:rsidRPr="00FC0412">
              <w:rPr>
                <w:rFonts w:ascii="Arial" w:hAnsi="Arial" w:cs="Arial"/>
                <w:i/>
                <w:iCs/>
                <w:sz w:val="20"/>
                <w:szCs w:val="20"/>
              </w:rPr>
              <w:t>Did you know that a</w:t>
            </w:r>
            <w:proofErr w:type="spellStart"/>
            <w:r w:rsidR="00CD794D" w:rsidRPr="00FC0412">
              <w:rPr>
                <w:rFonts w:ascii="Arial" w:hAnsi="Arial" w:cs="Arial"/>
                <w:i/>
                <w:iCs/>
                <w:sz w:val="20"/>
                <w:szCs w:val="20"/>
                <w:lang w:val="en-US"/>
              </w:rPr>
              <w:t>ll</w:t>
            </w:r>
            <w:proofErr w:type="spellEnd"/>
            <w:r w:rsidR="00CD794D" w:rsidRPr="00FC0412">
              <w:rPr>
                <w:rFonts w:ascii="Arial" w:hAnsi="Arial" w:cs="Arial"/>
                <w:i/>
                <w:iCs/>
                <w:sz w:val="20"/>
                <w:szCs w:val="20"/>
                <w:lang w:val="en-US"/>
              </w:rPr>
              <w:t xml:space="preserve"> children, no matter their age, benefit from reading activities at home</w:t>
            </w:r>
            <w:r w:rsidR="008F74A5" w:rsidRPr="00FC0412">
              <w:rPr>
                <w:rFonts w:ascii="Arial" w:hAnsi="Arial" w:cs="Arial"/>
                <w:i/>
                <w:iCs/>
                <w:sz w:val="20"/>
                <w:szCs w:val="20"/>
                <w:lang w:val="en-US"/>
              </w:rPr>
              <w:t>?</w:t>
            </w:r>
            <w:r w:rsidR="00CD794D" w:rsidRPr="00FC0412">
              <w:rPr>
                <w:rFonts w:ascii="Arial" w:hAnsi="Arial" w:cs="Arial"/>
                <w:i/>
                <w:iCs/>
                <w:sz w:val="20"/>
                <w:szCs w:val="20"/>
                <w:lang w:val="en-US"/>
              </w:rPr>
              <w:t xml:space="preserve"> </w:t>
            </w:r>
            <w:r w:rsidR="00CD794D" w:rsidRPr="00F2107F">
              <w:rPr>
                <w:rFonts w:ascii="Arial" w:hAnsi="Arial" w:cs="Arial"/>
                <w:i/>
                <w:iCs/>
                <w:sz w:val="20"/>
                <w:szCs w:val="20"/>
                <w:lang w:val="en-US"/>
              </w:rPr>
              <w:t xml:space="preserve">Just like teachers at school, parents and caregivers have an important role to play to help children learn to read and strengthen their reading skills. </w:t>
            </w:r>
            <w:r w:rsidR="00CD794D" w:rsidRPr="00FC0412">
              <w:rPr>
                <w:rFonts w:ascii="Arial" w:hAnsi="Arial" w:cs="Arial"/>
                <w:i/>
                <w:iCs/>
                <w:sz w:val="20"/>
                <w:szCs w:val="20"/>
                <w:lang w:val="en-US"/>
              </w:rPr>
              <w:t xml:space="preserve">All caregivers can do this! </w:t>
            </w:r>
            <w:r w:rsidR="00CD794D" w:rsidRPr="007F5C20">
              <w:rPr>
                <w:rFonts w:ascii="Arial" w:hAnsi="Arial" w:cs="Arial"/>
                <w:i/>
                <w:iCs/>
                <w:sz w:val="20"/>
                <w:szCs w:val="20"/>
              </w:rPr>
              <w:t xml:space="preserve">Even if you can’t read yourself, you can help your child learn in many ways by going through a book together. </w:t>
            </w:r>
          </w:p>
        </w:tc>
      </w:tr>
      <w:tr w:rsidR="005556F6" w14:paraId="5BCADC6A" w14:textId="77777777" w:rsidTr="00FC0412">
        <w:tc>
          <w:tcPr>
            <w:tcW w:w="6238" w:type="dxa"/>
            <w:vAlign w:val="center"/>
          </w:tcPr>
          <w:p w14:paraId="37899908" w14:textId="7279C016" w:rsidR="002E4B0F" w:rsidRDefault="00271F30" w:rsidP="00FC0412">
            <w:pPr>
              <w:jc w:val="center"/>
            </w:pPr>
            <w:r>
              <w:rPr>
                <w:noProof/>
              </w:rPr>
              <w:drawing>
                <wp:inline distT="0" distB="0" distL="0" distR="0" wp14:anchorId="43CAFE08" wp14:editId="7880655C">
                  <wp:extent cx="2171700" cy="2164718"/>
                  <wp:effectExtent l="0" t="0" r="0" b="0"/>
                  <wp:docPr id="8" name="Picture 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application&#10;&#10;Description automatically generated"/>
                          <pic:cNvPicPr/>
                        </pic:nvPicPr>
                        <pic:blipFill>
                          <a:blip r:embed="rId6" cstate="print">
                            <a:extLst>
                              <a:ext uri="{28A0092B-C50C-407E-A947-70E740481C1C}">
                                <a14:useLocalDpi xmlns:a14="http://schemas.microsoft.com/office/drawing/2010/main" val="0"/>
                              </a:ext>
                            </a:extLst>
                          </a:blip>
                          <a:stretch>
                            <a:fillRect/>
                          </a:stretch>
                        </pic:blipFill>
                        <pic:spPr>
                          <a:xfrm>
                            <a:off x="0" y="0"/>
                            <a:ext cx="2193809" cy="2186756"/>
                          </a:xfrm>
                          <a:prstGeom prst="rect">
                            <a:avLst/>
                          </a:prstGeom>
                        </pic:spPr>
                      </pic:pic>
                    </a:graphicData>
                  </a:graphic>
                </wp:inline>
              </w:drawing>
            </w:r>
          </w:p>
        </w:tc>
        <w:tc>
          <w:tcPr>
            <w:tcW w:w="4110" w:type="dxa"/>
            <w:vAlign w:val="center"/>
          </w:tcPr>
          <w:p w14:paraId="10FAFBAB" w14:textId="77777777" w:rsidR="00F2107F" w:rsidRPr="00FC0412" w:rsidRDefault="00F2107F" w:rsidP="00FC0412">
            <w:pPr>
              <w:rPr>
                <w:rFonts w:ascii="Arial" w:hAnsi="Arial" w:cs="Arial"/>
                <w:i/>
                <w:iCs/>
                <w:sz w:val="20"/>
                <w:szCs w:val="20"/>
                <w:lang w:val="en-US"/>
              </w:rPr>
            </w:pPr>
          </w:p>
          <w:p w14:paraId="34C0996E" w14:textId="0E55F816" w:rsidR="00CD794D" w:rsidRPr="00FC0412" w:rsidRDefault="003C36EE" w:rsidP="00FC0412">
            <w:pPr>
              <w:rPr>
                <w:rFonts w:ascii="Arial" w:hAnsi="Arial" w:cs="Arial"/>
                <w:i/>
                <w:iCs/>
                <w:sz w:val="20"/>
                <w:szCs w:val="20"/>
                <w:lang w:val="en-US"/>
              </w:rPr>
            </w:pPr>
            <w:r w:rsidRPr="00FC0412">
              <w:rPr>
                <w:rFonts w:ascii="Arial" w:hAnsi="Arial" w:cs="Arial"/>
                <w:i/>
                <w:iCs/>
                <w:sz w:val="20"/>
                <w:szCs w:val="20"/>
                <w:lang w:val="en-US"/>
              </w:rPr>
              <w:t xml:space="preserve">All caregivers can help their children with reading! </w:t>
            </w:r>
            <w:r w:rsidR="00CD794D" w:rsidRPr="00FC0412">
              <w:rPr>
                <w:rFonts w:ascii="Arial" w:hAnsi="Arial" w:cs="Arial"/>
                <w:i/>
                <w:iCs/>
                <w:sz w:val="20"/>
                <w:szCs w:val="20"/>
                <w:lang w:val="en-US"/>
              </w:rPr>
              <w:t>E</w:t>
            </w:r>
            <w:r w:rsidR="00F2107F" w:rsidRPr="00FC0412">
              <w:rPr>
                <w:rFonts w:ascii="Arial" w:hAnsi="Arial" w:cs="Arial"/>
                <w:i/>
                <w:iCs/>
                <w:sz w:val="20"/>
                <w:szCs w:val="20"/>
                <w:lang w:val="en-US"/>
              </w:rPr>
              <w:t>ven caregivers who cannot read themselves, who are busy or who don’t see children every day can help children with learning and reading in important ways.</w:t>
            </w:r>
            <w:r w:rsidR="008F74A5" w:rsidRPr="00FC0412">
              <w:rPr>
                <w:rFonts w:ascii="Arial" w:hAnsi="Arial" w:cs="Arial"/>
                <w:i/>
                <w:iCs/>
                <w:sz w:val="20"/>
                <w:szCs w:val="20"/>
                <w:lang w:val="en-US"/>
              </w:rPr>
              <w:t xml:space="preserve"> </w:t>
            </w:r>
            <w:r w:rsidR="008F74A5" w:rsidRPr="00F2107F">
              <w:rPr>
                <w:rFonts w:ascii="Arial" w:hAnsi="Arial" w:cs="Arial"/>
                <w:i/>
                <w:iCs/>
                <w:sz w:val="20"/>
                <w:szCs w:val="20"/>
                <w:lang w:val="en-US"/>
              </w:rPr>
              <w:t>The</w:t>
            </w:r>
            <w:r w:rsidR="008F74A5" w:rsidRPr="00FC0412">
              <w:rPr>
                <w:rFonts w:ascii="Arial" w:hAnsi="Arial" w:cs="Arial"/>
                <w:i/>
                <w:iCs/>
                <w:sz w:val="20"/>
                <w:szCs w:val="20"/>
                <w:lang w:val="en-US"/>
              </w:rPr>
              <w:t>re are many reading</w:t>
            </w:r>
            <w:r w:rsidR="008F74A5" w:rsidRPr="00F2107F">
              <w:rPr>
                <w:rFonts w:ascii="Arial" w:hAnsi="Arial" w:cs="Arial"/>
                <w:i/>
                <w:iCs/>
                <w:sz w:val="20"/>
                <w:szCs w:val="20"/>
                <w:lang w:val="en-US"/>
              </w:rPr>
              <w:t xml:space="preserve"> activities </w:t>
            </w:r>
            <w:r w:rsidR="008F74A5" w:rsidRPr="00FC0412">
              <w:rPr>
                <w:rFonts w:ascii="Arial" w:hAnsi="Arial" w:cs="Arial"/>
                <w:i/>
                <w:iCs/>
                <w:sz w:val="20"/>
                <w:szCs w:val="20"/>
                <w:lang w:val="en-US"/>
              </w:rPr>
              <w:t xml:space="preserve">that </w:t>
            </w:r>
            <w:r w:rsidR="008F74A5" w:rsidRPr="00F2107F">
              <w:rPr>
                <w:rFonts w:ascii="Arial" w:hAnsi="Arial" w:cs="Arial"/>
                <w:i/>
                <w:iCs/>
                <w:sz w:val="20"/>
                <w:szCs w:val="20"/>
                <w:lang w:val="en-US"/>
              </w:rPr>
              <w:t xml:space="preserve">do not rely on the book’s written text, so you do not need to be able to read to use them. </w:t>
            </w:r>
            <w:r w:rsidR="008F74A5" w:rsidRPr="00FC0412">
              <w:rPr>
                <w:rFonts w:ascii="Arial" w:hAnsi="Arial" w:cs="Arial"/>
                <w:i/>
                <w:iCs/>
                <w:sz w:val="20"/>
                <w:szCs w:val="20"/>
                <w:lang w:val="en-US"/>
              </w:rPr>
              <w:t xml:space="preserve">Over the next while, we will be sharing some of these </w:t>
            </w:r>
            <w:r w:rsidR="00713076">
              <w:rPr>
                <w:rFonts w:ascii="Arial" w:hAnsi="Arial" w:cs="Arial"/>
                <w:i/>
                <w:iCs/>
                <w:sz w:val="20"/>
                <w:szCs w:val="20"/>
                <w:lang w:val="en-US"/>
              </w:rPr>
              <w:t>activity ideas</w:t>
            </w:r>
            <w:r w:rsidR="008F74A5" w:rsidRPr="00FC0412">
              <w:rPr>
                <w:rFonts w:ascii="Arial" w:hAnsi="Arial" w:cs="Arial"/>
                <w:i/>
                <w:iCs/>
                <w:sz w:val="20"/>
                <w:szCs w:val="20"/>
                <w:lang w:val="en-US"/>
              </w:rPr>
              <w:t xml:space="preserve"> with you. </w:t>
            </w:r>
          </w:p>
        </w:tc>
      </w:tr>
      <w:tr w:rsidR="00271F30" w14:paraId="39D90252" w14:textId="77777777" w:rsidTr="00FC0412">
        <w:tc>
          <w:tcPr>
            <w:tcW w:w="6238" w:type="dxa"/>
            <w:vAlign w:val="center"/>
          </w:tcPr>
          <w:p w14:paraId="7C1054A6" w14:textId="069B1718" w:rsidR="00271F30" w:rsidRDefault="00271F30" w:rsidP="00FC0412">
            <w:pPr>
              <w:jc w:val="center"/>
              <w:rPr>
                <w:noProof/>
              </w:rPr>
            </w:pPr>
            <w:r>
              <w:rPr>
                <w:noProof/>
              </w:rPr>
              <w:drawing>
                <wp:inline distT="0" distB="0" distL="0" distR="0" wp14:anchorId="06D1A1A7" wp14:editId="061F96DF">
                  <wp:extent cx="2171700" cy="2175077"/>
                  <wp:effectExtent l="0" t="0" r="0" b="0"/>
                  <wp:docPr id="1" name="Picture 1" descr="A picture containing text, person,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person, screenshot&#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2194175" cy="2197587"/>
                          </a:xfrm>
                          <a:prstGeom prst="rect">
                            <a:avLst/>
                          </a:prstGeom>
                        </pic:spPr>
                      </pic:pic>
                    </a:graphicData>
                  </a:graphic>
                </wp:inline>
              </w:drawing>
            </w:r>
          </w:p>
        </w:tc>
        <w:tc>
          <w:tcPr>
            <w:tcW w:w="4110" w:type="dxa"/>
            <w:vAlign w:val="center"/>
          </w:tcPr>
          <w:p w14:paraId="3CF12E68" w14:textId="5463DAAA" w:rsidR="00F2107F" w:rsidRPr="00F2107F" w:rsidRDefault="00FC0412" w:rsidP="00FC0412">
            <w:pPr>
              <w:rPr>
                <w:rFonts w:ascii="Arial" w:hAnsi="Arial" w:cs="Arial"/>
                <w:i/>
                <w:iCs/>
                <w:sz w:val="20"/>
                <w:szCs w:val="20"/>
              </w:rPr>
            </w:pPr>
            <w:r w:rsidRPr="00FC0412">
              <w:rPr>
                <w:rFonts w:ascii="Arial" w:hAnsi="Arial" w:cs="Arial"/>
                <w:i/>
                <w:iCs/>
                <w:sz w:val="20"/>
                <w:szCs w:val="20"/>
                <w:lang w:val="en-US"/>
              </w:rPr>
              <w:t xml:space="preserve">Reading activities </w:t>
            </w:r>
            <w:r w:rsidRPr="00F2107F">
              <w:rPr>
                <w:rFonts w:ascii="Arial" w:hAnsi="Arial" w:cs="Arial"/>
                <w:i/>
                <w:iCs/>
                <w:sz w:val="20"/>
                <w:szCs w:val="20"/>
                <w:lang w:val="en-US"/>
              </w:rPr>
              <w:t xml:space="preserve">can help your child become a more successful learner. </w:t>
            </w:r>
            <w:r w:rsidR="00F2107F" w:rsidRPr="00F2107F">
              <w:rPr>
                <w:rFonts w:ascii="Arial" w:hAnsi="Arial" w:cs="Arial"/>
                <w:i/>
                <w:iCs/>
                <w:sz w:val="20"/>
                <w:szCs w:val="20"/>
              </w:rPr>
              <w:t xml:space="preserve">As caregivers, we want what’s best for our children. We want them to grow into successful, happy, healthy adults who contribute to society. Looking at books together and talking about them with your child is another great way to help build your child’s brain, develop their reading skills, and help them become successful learners. </w:t>
            </w:r>
          </w:p>
          <w:p w14:paraId="198C63AF" w14:textId="7EDB165C" w:rsidR="00271F30" w:rsidRPr="00FC0412" w:rsidRDefault="00FC0412" w:rsidP="00FC0412">
            <w:pPr>
              <w:rPr>
                <w:rFonts w:ascii="Arial" w:hAnsi="Arial" w:cs="Arial"/>
                <w:i/>
                <w:iCs/>
                <w:sz w:val="20"/>
                <w:szCs w:val="20"/>
              </w:rPr>
            </w:pPr>
            <w:r w:rsidRPr="00FC0412">
              <w:rPr>
                <w:rFonts w:ascii="Arial" w:hAnsi="Arial" w:cs="Arial"/>
                <w:i/>
                <w:iCs/>
                <w:sz w:val="20"/>
                <w:szCs w:val="20"/>
              </w:rPr>
              <w:t>So, f</w:t>
            </w:r>
            <w:r w:rsidR="00F2107F" w:rsidRPr="00F2107F">
              <w:rPr>
                <w:rFonts w:ascii="Arial" w:hAnsi="Arial" w:cs="Arial"/>
                <w:i/>
                <w:iCs/>
                <w:sz w:val="20"/>
                <w:szCs w:val="20"/>
              </w:rPr>
              <w:t>ind</w:t>
            </w:r>
            <w:r w:rsidR="00F2107F" w:rsidRPr="00F2107F">
              <w:rPr>
                <w:rFonts w:ascii="Arial" w:hAnsi="Arial" w:cs="Arial"/>
                <w:i/>
                <w:iCs/>
                <w:sz w:val="20"/>
                <w:szCs w:val="20"/>
                <w:lang w:val="en-US"/>
              </w:rPr>
              <w:t xml:space="preserve"> a few minutes a day, every day, to read with your child</w:t>
            </w:r>
            <w:r w:rsidRPr="00FC0412">
              <w:rPr>
                <w:rFonts w:ascii="Arial" w:hAnsi="Arial" w:cs="Arial"/>
                <w:i/>
                <w:iCs/>
                <w:sz w:val="20"/>
                <w:szCs w:val="20"/>
                <w:lang w:val="en-US"/>
              </w:rPr>
              <w:t xml:space="preserve">. It </w:t>
            </w:r>
            <w:r w:rsidR="00F2107F" w:rsidRPr="00F2107F">
              <w:rPr>
                <w:rFonts w:ascii="Arial" w:hAnsi="Arial" w:cs="Arial"/>
                <w:i/>
                <w:iCs/>
                <w:sz w:val="20"/>
                <w:szCs w:val="20"/>
                <w:lang w:val="en-US"/>
              </w:rPr>
              <w:t>is one of the greatest gifts you can give them.</w:t>
            </w:r>
          </w:p>
        </w:tc>
      </w:tr>
      <w:tr w:rsidR="005556F6" w14:paraId="524ED2AC" w14:textId="77777777" w:rsidTr="00FC0412">
        <w:tc>
          <w:tcPr>
            <w:tcW w:w="6238" w:type="dxa"/>
            <w:vAlign w:val="center"/>
          </w:tcPr>
          <w:p w14:paraId="1076A4FA" w14:textId="05393E81" w:rsidR="002E4B0F" w:rsidRDefault="0082258A" w:rsidP="00FC0412">
            <w:pPr>
              <w:jc w:val="center"/>
            </w:pPr>
            <w:r>
              <w:rPr>
                <w:noProof/>
              </w:rPr>
              <w:lastRenderedPageBreak/>
              <w:drawing>
                <wp:inline distT="0" distB="0" distL="0" distR="0" wp14:anchorId="001F916A" wp14:editId="3A6ADBC4">
                  <wp:extent cx="2125980" cy="2129280"/>
                  <wp:effectExtent l="0" t="0" r="0" b="4445"/>
                  <wp:docPr id="2" name="Picture 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application&#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2135969" cy="2139285"/>
                          </a:xfrm>
                          <a:prstGeom prst="rect">
                            <a:avLst/>
                          </a:prstGeom>
                        </pic:spPr>
                      </pic:pic>
                    </a:graphicData>
                  </a:graphic>
                </wp:inline>
              </w:drawing>
            </w:r>
          </w:p>
        </w:tc>
        <w:tc>
          <w:tcPr>
            <w:tcW w:w="4110" w:type="dxa"/>
            <w:vAlign w:val="center"/>
          </w:tcPr>
          <w:p w14:paraId="32A3D5D3" w14:textId="0B085236" w:rsidR="002E4B0F" w:rsidRPr="00FC0412" w:rsidRDefault="00713076" w:rsidP="00FC0412">
            <w:pPr>
              <w:rPr>
                <w:rFonts w:ascii="Arial" w:hAnsi="Arial" w:cs="Arial"/>
                <w:i/>
                <w:iCs/>
                <w:sz w:val="20"/>
                <w:szCs w:val="20"/>
              </w:rPr>
            </w:pPr>
            <w:r w:rsidRPr="00713076">
              <w:rPr>
                <w:rFonts w:ascii="Arial" w:hAnsi="Arial" w:cs="Arial"/>
                <w:b/>
                <w:bCs/>
                <w:i/>
                <w:iCs/>
                <w:sz w:val="20"/>
                <w:szCs w:val="20"/>
                <w:lang w:val="en-US"/>
              </w:rPr>
              <w:t>How do children benefit from reading at home?</w:t>
            </w:r>
            <w:r>
              <w:rPr>
                <w:rFonts w:ascii="Arial" w:hAnsi="Arial" w:cs="Arial"/>
                <w:i/>
                <w:iCs/>
                <w:sz w:val="20"/>
                <w:szCs w:val="20"/>
                <w:lang w:val="en-US"/>
              </w:rPr>
              <w:t xml:space="preserve"> </w:t>
            </w:r>
            <w:r w:rsidR="00F2107F" w:rsidRPr="00F2107F">
              <w:rPr>
                <w:rFonts w:ascii="Arial" w:hAnsi="Arial" w:cs="Arial"/>
                <w:i/>
                <w:iCs/>
                <w:sz w:val="20"/>
                <w:szCs w:val="20"/>
                <w:lang w:val="en-US"/>
              </w:rPr>
              <w:t xml:space="preserve">Reading activities help children learn new sounds and words, and how to use them. </w:t>
            </w:r>
            <w:r w:rsidR="00F2107F" w:rsidRPr="00FC0412">
              <w:rPr>
                <w:rFonts w:ascii="Arial" w:hAnsi="Arial" w:cs="Arial"/>
                <w:i/>
                <w:iCs/>
                <w:sz w:val="20"/>
                <w:szCs w:val="20"/>
                <w:lang w:val="en-US"/>
              </w:rPr>
              <w:t>When you describe to your child what you see in the pictures and what is happening, you are building your child’s vocabulary and showing them how to use words in different ways.</w:t>
            </w:r>
          </w:p>
        </w:tc>
      </w:tr>
      <w:tr w:rsidR="005556F6" w14:paraId="0A5B689D" w14:textId="77777777" w:rsidTr="00FC0412">
        <w:tc>
          <w:tcPr>
            <w:tcW w:w="6238" w:type="dxa"/>
            <w:vAlign w:val="center"/>
          </w:tcPr>
          <w:p w14:paraId="34F4F437" w14:textId="430A3B7E" w:rsidR="002E4B0F" w:rsidRDefault="0082258A" w:rsidP="00FC0412">
            <w:pPr>
              <w:jc w:val="center"/>
            </w:pPr>
            <w:r>
              <w:rPr>
                <w:noProof/>
              </w:rPr>
              <w:drawing>
                <wp:inline distT="0" distB="0" distL="0" distR="0" wp14:anchorId="7A9938FF" wp14:editId="65939765">
                  <wp:extent cx="2010229" cy="2007109"/>
                  <wp:effectExtent l="0" t="0" r="0" b="0"/>
                  <wp:docPr id="3" name="Picture 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application&#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29228" cy="2026079"/>
                          </a:xfrm>
                          <a:prstGeom prst="rect">
                            <a:avLst/>
                          </a:prstGeom>
                        </pic:spPr>
                      </pic:pic>
                    </a:graphicData>
                  </a:graphic>
                </wp:inline>
              </w:drawing>
            </w:r>
          </w:p>
        </w:tc>
        <w:tc>
          <w:tcPr>
            <w:tcW w:w="4110" w:type="dxa"/>
            <w:vAlign w:val="center"/>
          </w:tcPr>
          <w:p w14:paraId="3449B2C1" w14:textId="3C7CDEA1" w:rsidR="002E4B0F" w:rsidRPr="00FC0412" w:rsidRDefault="00713076" w:rsidP="00FC0412">
            <w:pPr>
              <w:rPr>
                <w:rFonts w:ascii="Arial" w:hAnsi="Arial" w:cs="Arial"/>
                <w:i/>
                <w:iCs/>
                <w:sz w:val="20"/>
                <w:szCs w:val="20"/>
              </w:rPr>
            </w:pPr>
            <w:r w:rsidRPr="00713076">
              <w:rPr>
                <w:rFonts w:ascii="Arial" w:hAnsi="Arial" w:cs="Arial"/>
                <w:b/>
                <w:bCs/>
                <w:i/>
                <w:iCs/>
                <w:sz w:val="20"/>
                <w:szCs w:val="20"/>
                <w:lang w:val="en-US"/>
              </w:rPr>
              <w:t>How do children benefit from reading at home?</w:t>
            </w:r>
            <w:r>
              <w:rPr>
                <w:rFonts w:ascii="Arial" w:hAnsi="Arial" w:cs="Arial"/>
                <w:i/>
                <w:iCs/>
                <w:sz w:val="20"/>
                <w:szCs w:val="20"/>
                <w:lang w:val="en-US"/>
              </w:rPr>
              <w:t xml:space="preserve"> </w:t>
            </w:r>
            <w:r w:rsidR="00F2107F" w:rsidRPr="00FC0412">
              <w:rPr>
                <w:rFonts w:ascii="Arial" w:hAnsi="Arial" w:cs="Arial"/>
                <w:i/>
                <w:iCs/>
                <w:sz w:val="20"/>
                <w:szCs w:val="20"/>
                <w:lang w:val="en-US"/>
              </w:rPr>
              <w:t xml:space="preserve">Reading activities help children with concentration and learning! </w:t>
            </w:r>
            <w:r w:rsidR="00F2107F" w:rsidRPr="00F2107F">
              <w:rPr>
                <w:rFonts w:ascii="Arial" w:hAnsi="Arial" w:cs="Arial"/>
                <w:i/>
                <w:iCs/>
                <w:sz w:val="20"/>
                <w:szCs w:val="20"/>
                <w:lang w:val="en-US"/>
              </w:rPr>
              <w:t xml:space="preserve">When children spend time looking at pictures and have conversations about the story, they learn how to listen and concentrate, which helps them at school. </w:t>
            </w:r>
          </w:p>
        </w:tc>
      </w:tr>
      <w:tr w:rsidR="005556F6" w14:paraId="6C525791" w14:textId="77777777" w:rsidTr="00FC0412">
        <w:tc>
          <w:tcPr>
            <w:tcW w:w="6238" w:type="dxa"/>
            <w:vAlign w:val="center"/>
          </w:tcPr>
          <w:p w14:paraId="6FC901FC" w14:textId="74003975" w:rsidR="002E4B0F" w:rsidRDefault="0082258A" w:rsidP="00FC0412">
            <w:pPr>
              <w:jc w:val="center"/>
            </w:pPr>
            <w:r>
              <w:rPr>
                <w:noProof/>
              </w:rPr>
              <w:drawing>
                <wp:inline distT="0" distB="0" distL="0" distR="0" wp14:anchorId="47A93BFC" wp14:editId="6017D609">
                  <wp:extent cx="1973942" cy="1973942"/>
                  <wp:effectExtent l="0" t="0" r="0" b="0"/>
                  <wp:docPr id="4" name="Picture 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978456" cy="1978456"/>
                          </a:xfrm>
                          <a:prstGeom prst="rect">
                            <a:avLst/>
                          </a:prstGeom>
                        </pic:spPr>
                      </pic:pic>
                    </a:graphicData>
                  </a:graphic>
                </wp:inline>
              </w:drawing>
            </w:r>
          </w:p>
        </w:tc>
        <w:tc>
          <w:tcPr>
            <w:tcW w:w="4110" w:type="dxa"/>
            <w:vAlign w:val="center"/>
          </w:tcPr>
          <w:p w14:paraId="0D5E0E2C" w14:textId="46497488" w:rsidR="002E4B0F" w:rsidRPr="00FC0412" w:rsidRDefault="00713076" w:rsidP="00FC0412">
            <w:pPr>
              <w:rPr>
                <w:rFonts w:ascii="Arial" w:hAnsi="Arial" w:cs="Arial"/>
                <w:i/>
                <w:iCs/>
                <w:sz w:val="20"/>
                <w:szCs w:val="20"/>
              </w:rPr>
            </w:pPr>
            <w:r w:rsidRPr="00713076">
              <w:rPr>
                <w:rFonts w:ascii="Arial" w:hAnsi="Arial" w:cs="Arial"/>
                <w:b/>
                <w:bCs/>
                <w:i/>
                <w:iCs/>
                <w:sz w:val="20"/>
                <w:szCs w:val="20"/>
                <w:lang w:val="en-US"/>
              </w:rPr>
              <w:t>How do children benefit from reading at home?</w:t>
            </w:r>
            <w:r>
              <w:rPr>
                <w:rFonts w:ascii="Arial" w:hAnsi="Arial" w:cs="Arial"/>
                <w:i/>
                <w:iCs/>
                <w:sz w:val="20"/>
                <w:szCs w:val="20"/>
                <w:lang w:val="en-US"/>
              </w:rPr>
              <w:t xml:space="preserve"> </w:t>
            </w:r>
            <w:r w:rsidR="00F2107F" w:rsidRPr="00FC0412">
              <w:rPr>
                <w:rFonts w:ascii="Arial" w:hAnsi="Arial" w:cs="Arial"/>
                <w:i/>
                <w:iCs/>
                <w:sz w:val="20"/>
                <w:szCs w:val="20"/>
                <w:lang w:val="en-US"/>
              </w:rPr>
              <w:t xml:space="preserve">Reading activities help children to learn more about the world! </w:t>
            </w:r>
            <w:r w:rsidR="00F2107F" w:rsidRPr="00F2107F">
              <w:rPr>
                <w:rFonts w:ascii="Arial" w:hAnsi="Arial" w:cs="Arial"/>
                <w:i/>
                <w:iCs/>
                <w:sz w:val="20"/>
                <w:szCs w:val="20"/>
                <w:lang w:val="en-US"/>
              </w:rPr>
              <w:t xml:space="preserve">When children have conversations about the story and characters, and what is happening and why, they learn more about other people and the world around them. </w:t>
            </w:r>
          </w:p>
        </w:tc>
      </w:tr>
      <w:tr w:rsidR="005556F6" w14:paraId="78DBB7E1" w14:textId="77777777" w:rsidTr="00FC0412">
        <w:tc>
          <w:tcPr>
            <w:tcW w:w="6238" w:type="dxa"/>
            <w:vAlign w:val="center"/>
          </w:tcPr>
          <w:p w14:paraId="79023426" w14:textId="77777777" w:rsidR="002E4B0F" w:rsidRDefault="0082258A" w:rsidP="00FC0412">
            <w:pPr>
              <w:jc w:val="center"/>
            </w:pPr>
            <w:r>
              <w:rPr>
                <w:noProof/>
              </w:rPr>
              <w:drawing>
                <wp:inline distT="0" distB="0" distL="0" distR="0" wp14:anchorId="35214D59" wp14:editId="6D4ADA35">
                  <wp:extent cx="1922689" cy="1922689"/>
                  <wp:effectExtent l="0" t="0" r="0" b="0"/>
                  <wp:docPr id="5" name="Picture 5" descr="A picture containing text, ite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 items&#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23691" cy="1923691"/>
                          </a:xfrm>
                          <a:prstGeom prst="rect">
                            <a:avLst/>
                          </a:prstGeom>
                        </pic:spPr>
                      </pic:pic>
                    </a:graphicData>
                  </a:graphic>
                </wp:inline>
              </w:drawing>
            </w:r>
          </w:p>
          <w:p w14:paraId="2DF64E9D" w14:textId="4F5EDB37" w:rsidR="00CD794D" w:rsidRDefault="00CD794D" w:rsidP="00FC0412">
            <w:pPr>
              <w:jc w:val="center"/>
            </w:pPr>
            <w:r>
              <w:rPr>
                <w:noProof/>
              </w:rPr>
              <w:lastRenderedPageBreak/>
              <w:drawing>
                <wp:inline distT="0" distB="0" distL="0" distR="0" wp14:anchorId="050CA22E" wp14:editId="70C2DC76">
                  <wp:extent cx="1901009" cy="1907122"/>
                  <wp:effectExtent l="0" t="0" r="4445" b="0"/>
                  <wp:docPr id="6" name="Picture 6" descr="Team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eams&#10;&#10;Description automatically generated with low confidenc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911487" cy="1917633"/>
                          </a:xfrm>
                          <a:prstGeom prst="rect">
                            <a:avLst/>
                          </a:prstGeom>
                        </pic:spPr>
                      </pic:pic>
                    </a:graphicData>
                  </a:graphic>
                </wp:inline>
              </w:drawing>
            </w:r>
          </w:p>
        </w:tc>
        <w:tc>
          <w:tcPr>
            <w:tcW w:w="4110" w:type="dxa"/>
            <w:vAlign w:val="center"/>
          </w:tcPr>
          <w:p w14:paraId="5D32971A" w14:textId="29FBA922" w:rsidR="008F74A5" w:rsidRPr="00713076" w:rsidRDefault="00F2107F" w:rsidP="00FC0412">
            <w:pPr>
              <w:rPr>
                <w:rFonts w:ascii="Arial" w:hAnsi="Arial" w:cs="Arial"/>
                <w:i/>
                <w:iCs/>
                <w:sz w:val="20"/>
                <w:szCs w:val="20"/>
              </w:rPr>
            </w:pPr>
            <w:r w:rsidRPr="00F2107F">
              <w:rPr>
                <w:rFonts w:ascii="Arial" w:hAnsi="Arial" w:cs="Arial"/>
                <w:i/>
                <w:iCs/>
                <w:sz w:val="20"/>
                <w:szCs w:val="20"/>
              </w:rPr>
              <w:lastRenderedPageBreak/>
              <w:t xml:space="preserve">As a caregiver, your involvement in reading activities is important at every age – whether your child is very young, or whether your child already knows how to read. </w:t>
            </w:r>
            <w:r w:rsidR="00B0012D" w:rsidRPr="00B0012D">
              <w:rPr>
                <w:rFonts w:ascii="Arial" w:hAnsi="Arial" w:cs="Arial"/>
                <w:i/>
                <w:iCs/>
                <w:sz w:val="20"/>
                <w:szCs w:val="20"/>
                <w:lang w:val="en-US"/>
              </w:rPr>
              <w:t xml:space="preserve">By making some time each day to look at books together and talk about the pictures, you can be a good role model for using language and books. By spending this time together, you will also strengthen your relationship with your child. </w:t>
            </w:r>
            <w:r w:rsidR="00713076" w:rsidRPr="00713076">
              <w:rPr>
                <w:rFonts w:ascii="Arial" w:hAnsi="Arial" w:cs="Arial"/>
                <w:i/>
                <w:iCs/>
                <w:sz w:val="20"/>
                <w:szCs w:val="20"/>
                <w:lang w:val="en-US"/>
              </w:rPr>
              <w:t>Your children will also learn to love books and stories. And when children read for fun, they do better at school.</w:t>
            </w:r>
          </w:p>
        </w:tc>
      </w:tr>
      <w:tr w:rsidR="001F29E6" w14:paraId="0215AD6B" w14:textId="77777777" w:rsidTr="00387EFB">
        <w:tc>
          <w:tcPr>
            <w:tcW w:w="6238" w:type="dxa"/>
            <w:vAlign w:val="center"/>
          </w:tcPr>
          <w:p w14:paraId="3F765624" w14:textId="55E137CD" w:rsidR="0082258A" w:rsidRDefault="0082258A" w:rsidP="00387EFB">
            <w:pPr>
              <w:jc w:val="center"/>
              <w:rPr>
                <w:noProof/>
              </w:rPr>
            </w:pPr>
            <w:r>
              <w:rPr>
                <w:noProof/>
              </w:rPr>
              <w:drawing>
                <wp:inline distT="0" distB="0" distL="0" distR="0" wp14:anchorId="3C268FDC" wp14:editId="5D6083C4">
                  <wp:extent cx="2107096" cy="2103826"/>
                  <wp:effectExtent l="0" t="0" r="1270" b="4445"/>
                  <wp:docPr id="7" name="Picture 7"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oup of people posing for a photo&#10;&#10;Description automatically generated with medium confidenc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127491" cy="2124189"/>
                          </a:xfrm>
                          <a:prstGeom prst="rect">
                            <a:avLst/>
                          </a:prstGeom>
                        </pic:spPr>
                      </pic:pic>
                    </a:graphicData>
                  </a:graphic>
                </wp:inline>
              </w:drawing>
            </w:r>
          </w:p>
        </w:tc>
        <w:tc>
          <w:tcPr>
            <w:tcW w:w="4110" w:type="dxa"/>
            <w:vAlign w:val="center"/>
          </w:tcPr>
          <w:p w14:paraId="39D38157" w14:textId="77979818" w:rsidR="00B0012D" w:rsidRPr="00FC0412" w:rsidRDefault="00B0012D" w:rsidP="00FC0412">
            <w:pPr>
              <w:rPr>
                <w:rFonts w:ascii="Arial" w:hAnsi="Arial" w:cs="Arial"/>
                <w:i/>
                <w:iCs/>
                <w:sz w:val="20"/>
                <w:szCs w:val="20"/>
              </w:rPr>
            </w:pPr>
            <w:r w:rsidRPr="00B0012D">
              <w:rPr>
                <w:rFonts w:ascii="Arial" w:hAnsi="Arial" w:cs="Arial"/>
                <w:i/>
                <w:iCs/>
                <w:sz w:val="20"/>
                <w:szCs w:val="20"/>
                <w:lang w:val="en-US"/>
              </w:rPr>
              <w:t xml:space="preserve">All children, including children with disabilities can take part and benefit from reading activities. Some disabilities may cause children to struggle or feel frustrated when it comes to handling books, listening, communicating, </w:t>
            </w:r>
            <w:proofErr w:type="gramStart"/>
            <w:r w:rsidRPr="00B0012D">
              <w:rPr>
                <w:rFonts w:ascii="Arial" w:hAnsi="Arial" w:cs="Arial"/>
                <w:i/>
                <w:iCs/>
                <w:sz w:val="20"/>
                <w:szCs w:val="20"/>
                <w:lang w:val="en-US"/>
              </w:rPr>
              <w:t>concentrating</w:t>
            </w:r>
            <w:proofErr w:type="gramEnd"/>
            <w:r w:rsidRPr="00B0012D">
              <w:rPr>
                <w:rFonts w:ascii="Arial" w:hAnsi="Arial" w:cs="Arial"/>
                <w:i/>
                <w:iCs/>
                <w:sz w:val="20"/>
                <w:szCs w:val="20"/>
                <w:lang w:val="en-US"/>
              </w:rPr>
              <w:t xml:space="preserve"> or reading.</w:t>
            </w:r>
            <w:r w:rsidR="00FC0412" w:rsidRPr="00FC0412">
              <w:rPr>
                <w:rFonts w:ascii="Arial" w:hAnsi="Arial" w:cs="Arial"/>
                <w:i/>
                <w:iCs/>
                <w:sz w:val="20"/>
                <w:szCs w:val="20"/>
                <w:lang w:val="en-US"/>
              </w:rPr>
              <w:t xml:space="preserve"> </w:t>
            </w:r>
            <w:r w:rsidRPr="00FC0412">
              <w:rPr>
                <w:rFonts w:ascii="Arial" w:hAnsi="Arial" w:cs="Arial"/>
                <w:i/>
                <w:iCs/>
                <w:sz w:val="20"/>
                <w:szCs w:val="20"/>
              </w:rPr>
              <w:t xml:space="preserve">If your child has a disability, focus on their strengths! For example, if a child struggles to see, </w:t>
            </w:r>
            <w:r w:rsidR="00FC0412" w:rsidRPr="00FC0412">
              <w:rPr>
                <w:rFonts w:ascii="Arial" w:hAnsi="Arial" w:cs="Arial"/>
                <w:i/>
                <w:iCs/>
                <w:sz w:val="20"/>
                <w:szCs w:val="20"/>
              </w:rPr>
              <w:t>involve their ears and hands</w:t>
            </w:r>
            <w:r w:rsidRPr="00FC0412">
              <w:rPr>
                <w:rFonts w:ascii="Arial" w:hAnsi="Arial" w:cs="Arial"/>
                <w:i/>
                <w:iCs/>
                <w:sz w:val="20"/>
                <w:szCs w:val="20"/>
              </w:rPr>
              <w:t>.</w:t>
            </w:r>
            <w:r w:rsidR="00FC0412" w:rsidRPr="00FC0412">
              <w:rPr>
                <w:rFonts w:ascii="Arial" w:hAnsi="Arial" w:cs="Arial"/>
                <w:i/>
                <w:iCs/>
                <w:sz w:val="20"/>
                <w:szCs w:val="20"/>
              </w:rPr>
              <w:t xml:space="preserve"> If a child struggles with hearing, involve their eyes and hands. </w:t>
            </w:r>
            <w:r w:rsidR="00FC0412">
              <w:rPr>
                <w:rFonts w:ascii="Arial" w:hAnsi="Arial" w:cs="Arial"/>
                <w:i/>
                <w:iCs/>
                <w:sz w:val="20"/>
                <w:szCs w:val="20"/>
              </w:rPr>
              <w:t xml:space="preserve">If a child struggles to speak, </w:t>
            </w:r>
            <w:r w:rsidR="00BE063A">
              <w:rPr>
                <w:rFonts w:ascii="Arial" w:hAnsi="Arial" w:cs="Arial"/>
                <w:i/>
                <w:iCs/>
                <w:sz w:val="20"/>
                <w:szCs w:val="20"/>
              </w:rPr>
              <w:t>help them use</w:t>
            </w:r>
            <w:r w:rsidR="00FC0412">
              <w:rPr>
                <w:rFonts w:ascii="Arial" w:hAnsi="Arial" w:cs="Arial"/>
                <w:i/>
                <w:iCs/>
                <w:sz w:val="20"/>
                <w:szCs w:val="20"/>
              </w:rPr>
              <w:t xml:space="preserve"> drawings and pictures</w:t>
            </w:r>
            <w:r w:rsidR="00BE063A">
              <w:rPr>
                <w:rFonts w:ascii="Arial" w:hAnsi="Arial" w:cs="Arial"/>
                <w:i/>
                <w:iCs/>
                <w:sz w:val="20"/>
                <w:szCs w:val="20"/>
              </w:rPr>
              <w:t xml:space="preserve"> to communicate. </w:t>
            </w:r>
          </w:p>
        </w:tc>
      </w:tr>
      <w:tr w:rsidR="005556F6" w14:paraId="02F1DEAA" w14:textId="77777777" w:rsidTr="00713076">
        <w:tc>
          <w:tcPr>
            <w:tcW w:w="6238" w:type="dxa"/>
            <w:vAlign w:val="center"/>
          </w:tcPr>
          <w:p w14:paraId="018DF1C3" w14:textId="7E9091A0" w:rsidR="0082258A" w:rsidRDefault="0082258A" w:rsidP="00387EFB">
            <w:pPr>
              <w:jc w:val="center"/>
              <w:rPr>
                <w:noProof/>
              </w:rPr>
            </w:pPr>
            <w:r>
              <w:rPr>
                <w:noProof/>
              </w:rPr>
              <w:drawing>
                <wp:inline distT="0" distB="0" distL="0" distR="0" wp14:anchorId="65B40C7C" wp14:editId="053BBAAE">
                  <wp:extent cx="1892300" cy="1892300"/>
                  <wp:effectExtent l="0" t="0" r="0" b="0"/>
                  <wp:docPr id="9" name="Picture 9"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10;&#10;Description automatically generated with medium confidenc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92300" cy="1892300"/>
                          </a:xfrm>
                          <a:prstGeom prst="rect">
                            <a:avLst/>
                          </a:prstGeom>
                        </pic:spPr>
                      </pic:pic>
                    </a:graphicData>
                  </a:graphic>
                </wp:inline>
              </w:drawing>
            </w:r>
            <w:r>
              <w:rPr>
                <w:noProof/>
              </w:rPr>
              <w:drawing>
                <wp:inline distT="0" distB="0" distL="0" distR="0" wp14:anchorId="1F0E5087" wp14:editId="239665BF">
                  <wp:extent cx="1892300" cy="1892300"/>
                  <wp:effectExtent l="0" t="0" r="0" b="0"/>
                  <wp:docPr id="10" name="Picture 10" descr="A picture containing text, in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 indoor, screenshot&#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892300" cy="1892300"/>
                          </a:xfrm>
                          <a:prstGeom prst="rect">
                            <a:avLst/>
                          </a:prstGeom>
                        </pic:spPr>
                      </pic:pic>
                    </a:graphicData>
                  </a:graphic>
                </wp:inline>
              </w:drawing>
            </w:r>
          </w:p>
        </w:tc>
        <w:tc>
          <w:tcPr>
            <w:tcW w:w="4110" w:type="dxa"/>
            <w:vAlign w:val="center"/>
          </w:tcPr>
          <w:p w14:paraId="56815892" w14:textId="77777777" w:rsidR="00713076" w:rsidRPr="00713076" w:rsidRDefault="00713076" w:rsidP="00713076">
            <w:pPr>
              <w:rPr>
                <w:rFonts w:ascii="Arial" w:hAnsi="Arial" w:cs="Arial"/>
                <w:i/>
                <w:iCs/>
                <w:sz w:val="20"/>
                <w:szCs w:val="20"/>
              </w:rPr>
            </w:pPr>
            <w:r w:rsidRPr="00713076">
              <w:rPr>
                <w:rFonts w:ascii="Arial" w:hAnsi="Arial" w:cs="Arial"/>
                <w:i/>
                <w:iCs/>
                <w:sz w:val="20"/>
                <w:szCs w:val="20"/>
              </w:rPr>
              <w:t xml:space="preserve">Reading activities are important, but </w:t>
            </w:r>
          </w:p>
          <w:p w14:paraId="3B2FCC94" w14:textId="77777777" w:rsidR="00713076" w:rsidRPr="00713076" w:rsidRDefault="00713076" w:rsidP="00713076">
            <w:pPr>
              <w:rPr>
                <w:rFonts w:ascii="Arial" w:hAnsi="Arial" w:cs="Arial"/>
                <w:i/>
                <w:iCs/>
                <w:sz w:val="20"/>
                <w:szCs w:val="20"/>
              </w:rPr>
            </w:pPr>
            <w:r w:rsidRPr="00713076">
              <w:rPr>
                <w:rFonts w:ascii="Arial" w:hAnsi="Arial" w:cs="Arial"/>
                <w:i/>
                <w:iCs/>
                <w:sz w:val="20"/>
                <w:szCs w:val="20"/>
              </w:rPr>
              <w:t>they do not have to be serious!</w:t>
            </w:r>
          </w:p>
          <w:p w14:paraId="2F44EF94" w14:textId="77777777" w:rsidR="00713076" w:rsidRPr="00713076" w:rsidRDefault="00713076" w:rsidP="00713076">
            <w:pPr>
              <w:rPr>
                <w:rFonts w:ascii="Arial" w:hAnsi="Arial" w:cs="Arial"/>
                <w:i/>
                <w:iCs/>
                <w:sz w:val="20"/>
                <w:szCs w:val="20"/>
              </w:rPr>
            </w:pPr>
            <w:r w:rsidRPr="00713076">
              <w:rPr>
                <w:rFonts w:ascii="Arial" w:hAnsi="Arial" w:cs="Arial"/>
                <w:i/>
                <w:iCs/>
                <w:sz w:val="20"/>
                <w:szCs w:val="20"/>
              </w:rPr>
              <w:t xml:space="preserve">This is an opportunity for you and your child to be close and have fun together, while you are learning at the same time. </w:t>
            </w:r>
          </w:p>
          <w:p w14:paraId="3D806D67" w14:textId="4ABFEA87" w:rsidR="0082258A" w:rsidRPr="00713076" w:rsidRDefault="00713076" w:rsidP="00713076">
            <w:pPr>
              <w:rPr>
                <w:rFonts w:ascii="Arial" w:hAnsi="Arial" w:cs="Arial"/>
                <w:i/>
                <w:iCs/>
                <w:sz w:val="20"/>
                <w:szCs w:val="20"/>
              </w:rPr>
            </w:pPr>
            <w:r w:rsidRPr="00713076">
              <w:rPr>
                <w:rFonts w:ascii="Arial" w:hAnsi="Arial" w:cs="Arial"/>
                <w:i/>
                <w:iCs/>
                <w:sz w:val="20"/>
                <w:szCs w:val="20"/>
              </w:rPr>
              <w:t>Children learn best when they are relaxed and having fun, so make it a positive experience for you and your child. We hope you enjoy spending this time together!</w:t>
            </w:r>
          </w:p>
        </w:tc>
      </w:tr>
      <w:tr w:rsidR="001F29E6" w14:paraId="24892C8B" w14:textId="77777777" w:rsidTr="00713076">
        <w:tc>
          <w:tcPr>
            <w:tcW w:w="6238" w:type="dxa"/>
            <w:vAlign w:val="center"/>
          </w:tcPr>
          <w:p w14:paraId="4F52728A" w14:textId="5D2A0EA7" w:rsidR="0082258A" w:rsidRDefault="0082258A" w:rsidP="00387EFB">
            <w:pPr>
              <w:jc w:val="center"/>
              <w:rPr>
                <w:noProof/>
              </w:rPr>
            </w:pPr>
            <w:r>
              <w:rPr>
                <w:noProof/>
              </w:rPr>
              <w:drawing>
                <wp:inline distT="0" distB="0" distL="0" distR="0" wp14:anchorId="3180FCA7" wp14:editId="6ADF8F43">
                  <wp:extent cx="2206487" cy="2217006"/>
                  <wp:effectExtent l="0" t="0" r="3810" b="5715"/>
                  <wp:docPr id="11" name="Picture 1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228184" cy="2238806"/>
                          </a:xfrm>
                          <a:prstGeom prst="rect">
                            <a:avLst/>
                          </a:prstGeom>
                        </pic:spPr>
                      </pic:pic>
                    </a:graphicData>
                  </a:graphic>
                </wp:inline>
              </w:drawing>
            </w:r>
          </w:p>
        </w:tc>
        <w:tc>
          <w:tcPr>
            <w:tcW w:w="4110" w:type="dxa"/>
            <w:vAlign w:val="center"/>
          </w:tcPr>
          <w:p w14:paraId="2900F379" w14:textId="48ABB0F5" w:rsidR="00B0012D" w:rsidRPr="00713076" w:rsidRDefault="00B0012D" w:rsidP="00713076">
            <w:pPr>
              <w:rPr>
                <w:rFonts w:ascii="Arial" w:hAnsi="Arial" w:cs="Arial"/>
                <w:i/>
                <w:iCs/>
                <w:sz w:val="20"/>
                <w:szCs w:val="20"/>
              </w:rPr>
            </w:pPr>
            <w:r w:rsidRPr="00B0012D">
              <w:rPr>
                <w:rFonts w:ascii="Arial" w:hAnsi="Arial" w:cs="Arial"/>
                <w:i/>
                <w:iCs/>
                <w:sz w:val="20"/>
                <w:szCs w:val="20"/>
              </w:rPr>
              <w:t xml:space="preserve">Even before you open a book – there are many simple things you can do to encourage your child to enjoy books and reading activities. </w:t>
            </w:r>
            <w:r w:rsidRPr="00B0012D">
              <w:rPr>
                <w:rFonts w:ascii="Arial" w:hAnsi="Arial" w:cs="Arial"/>
                <w:i/>
                <w:iCs/>
                <w:sz w:val="20"/>
                <w:szCs w:val="20"/>
                <w:lang w:val="en-US"/>
              </w:rPr>
              <w:t>To encourage reading, make a space at home where you, your child and other family members can sit together for reading activities.</w:t>
            </w:r>
          </w:p>
        </w:tc>
      </w:tr>
      <w:tr w:rsidR="00610D32" w14:paraId="2E7D5069" w14:textId="77777777" w:rsidTr="00713076">
        <w:tc>
          <w:tcPr>
            <w:tcW w:w="6238" w:type="dxa"/>
            <w:vAlign w:val="center"/>
          </w:tcPr>
          <w:p w14:paraId="7154C5EB" w14:textId="7C8E9980" w:rsidR="0082258A" w:rsidRDefault="0082258A" w:rsidP="00387EFB">
            <w:pPr>
              <w:jc w:val="center"/>
              <w:rPr>
                <w:noProof/>
              </w:rPr>
            </w:pPr>
            <w:r>
              <w:rPr>
                <w:noProof/>
              </w:rPr>
              <w:lastRenderedPageBreak/>
              <w:drawing>
                <wp:inline distT="0" distB="0" distL="0" distR="0" wp14:anchorId="05A3BF49" wp14:editId="55C9DF24">
                  <wp:extent cx="2256182" cy="2256182"/>
                  <wp:effectExtent l="0" t="0" r="4445" b="4445"/>
                  <wp:docPr id="12" name="Picture 12"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application, website&#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263002" cy="2263002"/>
                          </a:xfrm>
                          <a:prstGeom prst="rect">
                            <a:avLst/>
                          </a:prstGeom>
                        </pic:spPr>
                      </pic:pic>
                    </a:graphicData>
                  </a:graphic>
                </wp:inline>
              </w:drawing>
            </w:r>
          </w:p>
        </w:tc>
        <w:tc>
          <w:tcPr>
            <w:tcW w:w="4110" w:type="dxa"/>
            <w:vAlign w:val="center"/>
          </w:tcPr>
          <w:p w14:paraId="5C39BFBB" w14:textId="76DE750D" w:rsidR="00B0012D" w:rsidRPr="00713076" w:rsidRDefault="00B0012D" w:rsidP="00713076">
            <w:pPr>
              <w:rPr>
                <w:rFonts w:ascii="Arial" w:hAnsi="Arial" w:cs="Arial"/>
                <w:i/>
                <w:iCs/>
                <w:sz w:val="20"/>
                <w:szCs w:val="20"/>
              </w:rPr>
            </w:pPr>
            <w:r w:rsidRPr="00B0012D">
              <w:rPr>
                <w:rFonts w:ascii="Arial" w:hAnsi="Arial" w:cs="Arial"/>
                <w:i/>
                <w:iCs/>
                <w:sz w:val="20"/>
                <w:szCs w:val="20"/>
              </w:rPr>
              <w:t xml:space="preserve">You can use any seating area – </w:t>
            </w:r>
            <w:r w:rsidRPr="00B0012D">
              <w:rPr>
                <w:rFonts w:ascii="Arial" w:hAnsi="Arial" w:cs="Arial"/>
                <w:i/>
                <w:iCs/>
                <w:sz w:val="20"/>
                <w:szCs w:val="20"/>
                <w:lang w:val="en-US"/>
              </w:rPr>
              <w:t>it can be on the floor, at a table, bench, or couch – depending on where you have space.</w:t>
            </w:r>
            <w:r w:rsidRPr="00B0012D">
              <w:rPr>
                <w:rFonts w:ascii="Arial" w:hAnsi="Arial" w:cs="Arial"/>
                <w:i/>
                <w:iCs/>
                <w:sz w:val="20"/>
                <w:szCs w:val="20"/>
              </w:rPr>
              <w:t xml:space="preserve"> You can even set up a reading space outside. Where at your home – inside or outside – do you think you could set up a space for reading activities? Would you use different places, or one specific place?</w:t>
            </w:r>
          </w:p>
        </w:tc>
      </w:tr>
      <w:tr w:rsidR="00610D32" w14:paraId="434401C4" w14:textId="77777777" w:rsidTr="00713076">
        <w:tc>
          <w:tcPr>
            <w:tcW w:w="6238" w:type="dxa"/>
            <w:vAlign w:val="center"/>
          </w:tcPr>
          <w:p w14:paraId="578A40C2" w14:textId="1F791FC1" w:rsidR="0082258A" w:rsidRPr="00713076" w:rsidRDefault="0082258A" w:rsidP="00387EFB">
            <w:pPr>
              <w:jc w:val="center"/>
              <w:rPr>
                <w:i/>
                <w:iCs/>
                <w:noProof/>
              </w:rPr>
            </w:pPr>
            <w:r w:rsidRPr="00713076">
              <w:rPr>
                <w:i/>
                <w:iCs/>
                <w:noProof/>
              </w:rPr>
              <w:drawing>
                <wp:inline distT="0" distB="0" distL="0" distR="0" wp14:anchorId="04C3F311" wp14:editId="34FF9A39">
                  <wp:extent cx="2405269" cy="2401535"/>
                  <wp:effectExtent l="0" t="0" r="0" b="0"/>
                  <wp:docPr id="13" name="Picture 13"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application, website&#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19587" cy="2415831"/>
                          </a:xfrm>
                          <a:prstGeom prst="rect">
                            <a:avLst/>
                          </a:prstGeom>
                        </pic:spPr>
                      </pic:pic>
                    </a:graphicData>
                  </a:graphic>
                </wp:inline>
              </w:drawing>
            </w:r>
          </w:p>
        </w:tc>
        <w:tc>
          <w:tcPr>
            <w:tcW w:w="4110" w:type="dxa"/>
            <w:vAlign w:val="center"/>
          </w:tcPr>
          <w:p w14:paraId="6DE347BD" w14:textId="4589E43C" w:rsidR="00B0012D" w:rsidRPr="00713076" w:rsidRDefault="00B0012D" w:rsidP="00713076">
            <w:pPr>
              <w:rPr>
                <w:rFonts w:ascii="Arial" w:hAnsi="Arial" w:cs="Arial"/>
                <w:i/>
                <w:iCs/>
                <w:sz w:val="20"/>
                <w:szCs w:val="20"/>
              </w:rPr>
            </w:pPr>
            <w:r w:rsidRPr="00B0012D">
              <w:rPr>
                <w:rFonts w:ascii="Arial" w:hAnsi="Arial" w:cs="Arial"/>
                <w:i/>
                <w:iCs/>
                <w:sz w:val="20"/>
                <w:szCs w:val="20"/>
                <w:lang w:val="en-US"/>
              </w:rPr>
              <w:t>The more time children spend looking at books, the more they learn. So, make reading part of your daily routine.</w:t>
            </w:r>
            <w:r w:rsidRPr="00B0012D">
              <w:rPr>
                <w:rFonts w:ascii="Arial" w:hAnsi="Arial" w:cs="Arial"/>
                <w:i/>
                <w:iCs/>
                <w:sz w:val="20"/>
                <w:szCs w:val="20"/>
              </w:rPr>
              <w:t xml:space="preserve"> </w:t>
            </w:r>
            <w:r w:rsidRPr="00B0012D">
              <w:rPr>
                <w:rFonts w:ascii="Arial" w:hAnsi="Arial" w:cs="Arial"/>
                <w:i/>
                <w:iCs/>
                <w:sz w:val="20"/>
                <w:szCs w:val="20"/>
                <w:lang w:val="en-US"/>
              </w:rPr>
              <w:t>Even in a busy day, find some time to look at books or read together with your child. Even 10 minutes a day can make the world of difference. Find a time that works best for your family. For example, you could make time towards the end of the day, when you want your child to come inside.</w:t>
            </w:r>
            <w:r w:rsidR="00713076" w:rsidRPr="00713076">
              <w:rPr>
                <w:rFonts w:ascii="Arial" w:hAnsi="Arial" w:cs="Arial"/>
                <w:i/>
                <w:iCs/>
                <w:sz w:val="20"/>
                <w:szCs w:val="20"/>
                <w:lang w:val="en-US"/>
              </w:rPr>
              <w:t xml:space="preserve"> </w:t>
            </w:r>
            <w:r w:rsidRPr="00B0012D">
              <w:rPr>
                <w:rFonts w:ascii="Arial" w:hAnsi="Arial" w:cs="Arial"/>
                <w:i/>
                <w:iCs/>
                <w:sz w:val="20"/>
                <w:szCs w:val="20"/>
                <w:lang w:val="en-US"/>
              </w:rPr>
              <w:t>Or you can try reading with your child before bed. This can help them to settle down after a busy day and fall asleep easier. Where in your daily routine will you make time for reading activities</w:t>
            </w:r>
            <w:r w:rsidR="00713076">
              <w:rPr>
                <w:rFonts w:ascii="Arial" w:hAnsi="Arial" w:cs="Arial"/>
                <w:i/>
                <w:iCs/>
                <w:sz w:val="20"/>
                <w:szCs w:val="20"/>
                <w:lang w:val="en-US"/>
              </w:rPr>
              <w:t>?</w:t>
            </w:r>
            <w:r w:rsidRPr="00B0012D">
              <w:rPr>
                <w:rFonts w:ascii="Arial" w:hAnsi="Arial" w:cs="Arial"/>
                <w:i/>
                <w:iCs/>
                <w:sz w:val="20"/>
                <w:szCs w:val="20"/>
                <w:lang w:val="en-US"/>
              </w:rPr>
              <w:t xml:space="preserve"> </w:t>
            </w:r>
          </w:p>
        </w:tc>
      </w:tr>
      <w:tr w:rsidR="005556F6" w14:paraId="286A99C8" w14:textId="77777777" w:rsidTr="00012802">
        <w:tc>
          <w:tcPr>
            <w:tcW w:w="6238" w:type="dxa"/>
            <w:vAlign w:val="center"/>
          </w:tcPr>
          <w:p w14:paraId="3AE21BDF" w14:textId="43B62C78" w:rsidR="0082258A" w:rsidRDefault="0082258A" w:rsidP="00387EFB">
            <w:pPr>
              <w:jc w:val="center"/>
              <w:rPr>
                <w:noProof/>
              </w:rPr>
            </w:pPr>
            <w:r>
              <w:rPr>
                <w:noProof/>
              </w:rPr>
              <w:drawing>
                <wp:inline distT="0" distB="0" distL="0" distR="0" wp14:anchorId="3ED4D388" wp14:editId="1E4B4D01">
                  <wp:extent cx="2305878" cy="2305878"/>
                  <wp:effectExtent l="0" t="0" r="5715"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312521" cy="2312521"/>
                          </a:xfrm>
                          <a:prstGeom prst="rect">
                            <a:avLst/>
                          </a:prstGeom>
                        </pic:spPr>
                      </pic:pic>
                    </a:graphicData>
                  </a:graphic>
                </wp:inline>
              </w:drawing>
            </w:r>
          </w:p>
        </w:tc>
        <w:tc>
          <w:tcPr>
            <w:tcW w:w="4110" w:type="dxa"/>
            <w:vAlign w:val="center"/>
          </w:tcPr>
          <w:p w14:paraId="0F5419B3" w14:textId="4E37D3C7" w:rsidR="00234AE5" w:rsidRPr="00012802" w:rsidRDefault="006F7963" w:rsidP="00012802">
            <w:pPr>
              <w:rPr>
                <w:rFonts w:ascii="Arial" w:hAnsi="Arial" w:cs="Arial"/>
                <w:i/>
                <w:iCs/>
                <w:sz w:val="20"/>
                <w:szCs w:val="20"/>
              </w:rPr>
            </w:pPr>
            <w:r w:rsidRPr="006F7963">
              <w:rPr>
                <w:rFonts w:ascii="Arial" w:hAnsi="Arial" w:cs="Arial"/>
                <w:i/>
                <w:iCs/>
                <w:sz w:val="20"/>
                <w:szCs w:val="20"/>
                <w:lang w:val="en-US"/>
              </w:rPr>
              <w:t xml:space="preserve">When you are ready to start, choose a book for the activity, and find a comfortable way to sit together. </w:t>
            </w:r>
            <w:r w:rsidR="00234AE5" w:rsidRPr="00234AE5">
              <w:rPr>
                <w:rFonts w:ascii="Arial" w:hAnsi="Arial" w:cs="Arial"/>
                <w:i/>
                <w:iCs/>
                <w:sz w:val="20"/>
                <w:szCs w:val="20"/>
                <w:lang w:val="en-US"/>
              </w:rPr>
              <w:t>You can sit with your child on your lap – this works well for younger children. You can sit next to your child on the floor, at a table, on a couch, or on the bed. There are many ways to sit, and you should do what is most comfortable for you and your child.</w:t>
            </w:r>
            <w:r w:rsidR="00234AE5" w:rsidRPr="00234AE5">
              <w:rPr>
                <w:rFonts w:ascii="Arial" w:hAnsi="Arial" w:cs="Arial"/>
                <w:i/>
                <w:iCs/>
                <w:sz w:val="20"/>
                <w:szCs w:val="20"/>
              </w:rPr>
              <w:t xml:space="preserve"> </w:t>
            </w:r>
          </w:p>
        </w:tc>
      </w:tr>
      <w:tr w:rsidR="001F29E6" w14:paraId="5BB076E2" w14:textId="77777777" w:rsidTr="00387EFB">
        <w:tc>
          <w:tcPr>
            <w:tcW w:w="6238" w:type="dxa"/>
            <w:vAlign w:val="center"/>
          </w:tcPr>
          <w:p w14:paraId="68090999" w14:textId="214F592F" w:rsidR="0082258A" w:rsidRDefault="00CE02B1" w:rsidP="00387EFB">
            <w:pPr>
              <w:jc w:val="center"/>
              <w:rPr>
                <w:noProof/>
              </w:rPr>
            </w:pPr>
            <w:r>
              <w:rPr>
                <w:noProof/>
              </w:rPr>
              <w:lastRenderedPageBreak/>
              <w:drawing>
                <wp:inline distT="0" distB="0" distL="0" distR="0" wp14:anchorId="7C1D35F0" wp14:editId="428C59BA">
                  <wp:extent cx="2564295" cy="2564295"/>
                  <wp:effectExtent l="0" t="0" r="1270" b="1270"/>
                  <wp:docPr id="15" name="Picture 1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571087" cy="2571087"/>
                          </a:xfrm>
                          <a:prstGeom prst="rect">
                            <a:avLst/>
                          </a:prstGeom>
                        </pic:spPr>
                      </pic:pic>
                    </a:graphicData>
                  </a:graphic>
                </wp:inline>
              </w:drawing>
            </w:r>
          </w:p>
        </w:tc>
        <w:tc>
          <w:tcPr>
            <w:tcW w:w="4110" w:type="dxa"/>
          </w:tcPr>
          <w:p w14:paraId="4F72C3C8" w14:textId="77777777" w:rsidR="00234AE5" w:rsidRPr="00234AE5" w:rsidRDefault="00234AE5" w:rsidP="00234AE5">
            <w:pPr>
              <w:rPr>
                <w:rFonts w:ascii="Arial" w:hAnsi="Arial" w:cs="Arial"/>
                <w:i/>
                <w:iCs/>
                <w:sz w:val="20"/>
                <w:szCs w:val="20"/>
              </w:rPr>
            </w:pPr>
            <w:r w:rsidRPr="00234AE5">
              <w:rPr>
                <w:rFonts w:ascii="Arial" w:hAnsi="Arial" w:cs="Arial"/>
                <w:i/>
                <w:iCs/>
                <w:sz w:val="20"/>
                <w:szCs w:val="20"/>
              </w:rPr>
              <w:t>Before opening the book, bring your child’s attention to the book’s cover.</w:t>
            </w:r>
          </w:p>
          <w:p w14:paraId="0B6F0372" w14:textId="77777777" w:rsidR="0082258A" w:rsidRPr="00012802" w:rsidRDefault="00234AE5">
            <w:pPr>
              <w:rPr>
                <w:rFonts w:ascii="Arial" w:hAnsi="Arial" w:cs="Arial"/>
                <w:i/>
                <w:iCs/>
                <w:sz w:val="20"/>
                <w:szCs w:val="20"/>
                <w:lang w:val="en-US"/>
              </w:rPr>
            </w:pPr>
            <w:r w:rsidRPr="00012802">
              <w:rPr>
                <w:rFonts w:ascii="Arial" w:hAnsi="Arial" w:cs="Arial"/>
                <w:i/>
                <w:iCs/>
                <w:sz w:val="20"/>
                <w:szCs w:val="20"/>
                <w:lang w:val="en-US"/>
              </w:rPr>
              <w:t>This helps children to focus on the book and helps them get ready for the activity.</w:t>
            </w:r>
          </w:p>
          <w:p w14:paraId="73AE376E" w14:textId="26412F79" w:rsidR="00234AE5" w:rsidRPr="00234AE5" w:rsidRDefault="00012802" w:rsidP="00234AE5">
            <w:pPr>
              <w:rPr>
                <w:rFonts w:ascii="Arial" w:hAnsi="Arial" w:cs="Arial"/>
                <w:i/>
                <w:iCs/>
                <w:sz w:val="20"/>
                <w:szCs w:val="20"/>
              </w:rPr>
            </w:pPr>
            <w:r w:rsidRPr="00012802">
              <w:rPr>
                <w:rFonts w:ascii="Arial" w:hAnsi="Arial" w:cs="Arial"/>
                <w:i/>
                <w:iCs/>
                <w:sz w:val="20"/>
                <w:szCs w:val="20"/>
                <w:lang w:val="en-US"/>
              </w:rPr>
              <w:t>Y</w:t>
            </w:r>
            <w:r w:rsidR="00234AE5" w:rsidRPr="00234AE5">
              <w:rPr>
                <w:rFonts w:ascii="Arial" w:hAnsi="Arial" w:cs="Arial"/>
                <w:i/>
                <w:iCs/>
                <w:sz w:val="20"/>
                <w:szCs w:val="20"/>
                <w:lang w:val="en-US"/>
              </w:rPr>
              <w:t>ou can describe to your child what you see</w:t>
            </w:r>
            <w:r w:rsidRPr="00012802">
              <w:rPr>
                <w:rFonts w:ascii="Arial" w:hAnsi="Arial" w:cs="Arial"/>
                <w:i/>
                <w:iCs/>
                <w:sz w:val="20"/>
                <w:szCs w:val="20"/>
                <w:lang w:val="en-US"/>
              </w:rPr>
              <w:t xml:space="preserve">, or </w:t>
            </w:r>
            <w:r w:rsidR="00234AE5" w:rsidRPr="00234AE5">
              <w:rPr>
                <w:rFonts w:ascii="Arial" w:hAnsi="Arial" w:cs="Arial"/>
                <w:i/>
                <w:iCs/>
                <w:sz w:val="20"/>
                <w:szCs w:val="20"/>
                <w:lang w:val="en-US"/>
              </w:rPr>
              <w:t xml:space="preserve">you can ask your child to tell you what they </w:t>
            </w:r>
            <w:proofErr w:type="gramStart"/>
            <w:r w:rsidR="00234AE5" w:rsidRPr="00234AE5">
              <w:rPr>
                <w:rFonts w:ascii="Arial" w:hAnsi="Arial" w:cs="Arial"/>
                <w:i/>
                <w:iCs/>
                <w:sz w:val="20"/>
                <w:szCs w:val="20"/>
                <w:lang w:val="en-US"/>
              </w:rPr>
              <w:t>see, and</w:t>
            </w:r>
            <w:proofErr w:type="gramEnd"/>
            <w:r w:rsidR="00234AE5" w:rsidRPr="00234AE5">
              <w:rPr>
                <w:rFonts w:ascii="Arial" w:hAnsi="Arial" w:cs="Arial"/>
                <w:i/>
                <w:iCs/>
                <w:sz w:val="20"/>
                <w:szCs w:val="20"/>
                <w:lang w:val="en-US"/>
              </w:rPr>
              <w:t xml:space="preserve"> ask them questions about it.</w:t>
            </w:r>
            <w:r w:rsidRPr="00012802">
              <w:rPr>
                <w:rFonts w:ascii="Arial" w:hAnsi="Arial" w:cs="Arial"/>
                <w:i/>
                <w:iCs/>
                <w:sz w:val="20"/>
                <w:szCs w:val="20"/>
                <w:lang w:val="en-US"/>
              </w:rPr>
              <w:t xml:space="preserve"> For example, y</w:t>
            </w:r>
            <w:r w:rsidR="00234AE5" w:rsidRPr="00234AE5">
              <w:rPr>
                <w:rFonts w:ascii="Arial" w:hAnsi="Arial" w:cs="Arial"/>
                <w:i/>
                <w:iCs/>
                <w:sz w:val="20"/>
                <w:szCs w:val="20"/>
                <w:lang w:val="en-US"/>
              </w:rPr>
              <w:t xml:space="preserve">ou could say: </w:t>
            </w:r>
          </w:p>
          <w:p w14:paraId="7D9173DD" w14:textId="77777777" w:rsidR="00234AE5" w:rsidRPr="00234AE5" w:rsidRDefault="00234AE5" w:rsidP="00234AE5">
            <w:pPr>
              <w:rPr>
                <w:rFonts w:ascii="Arial" w:hAnsi="Arial" w:cs="Arial"/>
                <w:i/>
                <w:iCs/>
                <w:sz w:val="20"/>
                <w:szCs w:val="20"/>
              </w:rPr>
            </w:pPr>
            <w:r w:rsidRPr="00234AE5">
              <w:rPr>
                <w:rFonts w:ascii="Arial" w:hAnsi="Arial" w:cs="Arial"/>
                <w:i/>
                <w:iCs/>
                <w:sz w:val="20"/>
                <w:szCs w:val="20"/>
                <w:lang w:val="en-US"/>
              </w:rPr>
              <w:t xml:space="preserve">“Look, this child is running outside – what does she have in her hand? What do you think it is made of?” </w:t>
            </w:r>
          </w:p>
          <w:p w14:paraId="5016DDB2" w14:textId="77777777" w:rsidR="00234AE5" w:rsidRPr="00234AE5" w:rsidRDefault="00234AE5" w:rsidP="00234AE5">
            <w:pPr>
              <w:rPr>
                <w:rFonts w:ascii="Arial" w:hAnsi="Arial" w:cs="Arial"/>
                <w:i/>
                <w:iCs/>
                <w:sz w:val="20"/>
                <w:szCs w:val="20"/>
              </w:rPr>
            </w:pPr>
            <w:r w:rsidRPr="00234AE5">
              <w:rPr>
                <w:rFonts w:ascii="Arial" w:hAnsi="Arial" w:cs="Arial"/>
                <w:i/>
                <w:iCs/>
                <w:sz w:val="20"/>
                <w:szCs w:val="20"/>
                <w:lang w:val="en-US"/>
              </w:rPr>
              <w:t>“The child is looking up at the sky - what can we see flying above her? What else can you see in the sky?”</w:t>
            </w:r>
          </w:p>
          <w:p w14:paraId="3DC22273" w14:textId="0518E335" w:rsidR="00234AE5" w:rsidRPr="00CD794D" w:rsidRDefault="00234AE5">
            <w:pPr>
              <w:rPr>
                <w:rFonts w:ascii="Arial" w:hAnsi="Arial" w:cs="Arial"/>
                <w:sz w:val="20"/>
                <w:szCs w:val="20"/>
              </w:rPr>
            </w:pPr>
          </w:p>
        </w:tc>
      </w:tr>
      <w:tr w:rsidR="001F29E6" w14:paraId="15DF501E" w14:textId="77777777" w:rsidTr="00387EFB">
        <w:tc>
          <w:tcPr>
            <w:tcW w:w="6238" w:type="dxa"/>
            <w:vAlign w:val="center"/>
          </w:tcPr>
          <w:p w14:paraId="4CEEB7E2" w14:textId="0D1727E2" w:rsidR="00CE02B1" w:rsidRDefault="00CE02B1" w:rsidP="00387EFB">
            <w:pPr>
              <w:jc w:val="center"/>
              <w:rPr>
                <w:noProof/>
              </w:rPr>
            </w:pPr>
            <w:r>
              <w:rPr>
                <w:noProof/>
              </w:rPr>
              <w:drawing>
                <wp:inline distT="0" distB="0" distL="0" distR="0" wp14:anchorId="4C61CDF6" wp14:editId="3E105974">
                  <wp:extent cx="2365513" cy="2373118"/>
                  <wp:effectExtent l="0" t="0" r="0" b="1905"/>
                  <wp:docPr id="16" name="Picture 1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379150" cy="2386799"/>
                          </a:xfrm>
                          <a:prstGeom prst="rect">
                            <a:avLst/>
                          </a:prstGeom>
                        </pic:spPr>
                      </pic:pic>
                    </a:graphicData>
                  </a:graphic>
                </wp:inline>
              </w:drawing>
            </w:r>
          </w:p>
        </w:tc>
        <w:tc>
          <w:tcPr>
            <w:tcW w:w="4110" w:type="dxa"/>
          </w:tcPr>
          <w:p w14:paraId="7D1125AD" w14:textId="2DC70AAD" w:rsidR="00CE02B1" w:rsidRPr="00012802" w:rsidRDefault="00234AE5">
            <w:pPr>
              <w:rPr>
                <w:rFonts w:ascii="Arial" w:hAnsi="Arial" w:cs="Arial"/>
                <w:i/>
                <w:iCs/>
                <w:sz w:val="20"/>
                <w:szCs w:val="20"/>
              </w:rPr>
            </w:pPr>
            <w:r w:rsidRPr="00234AE5">
              <w:rPr>
                <w:rFonts w:ascii="Arial" w:hAnsi="Arial" w:cs="Arial"/>
                <w:i/>
                <w:iCs/>
                <w:sz w:val="20"/>
                <w:szCs w:val="20"/>
              </w:rPr>
              <w:t xml:space="preserve">You can use the book’s cover to discuss what you think might happen in the story. </w:t>
            </w:r>
            <w:r w:rsidRPr="00012802">
              <w:rPr>
                <w:rFonts w:ascii="Arial" w:hAnsi="Arial" w:cs="Arial"/>
                <w:i/>
                <w:iCs/>
                <w:sz w:val="20"/>
                <w:szCs w:val="20"/>
                <w:lang w:val="en-US"/>
              </w:rPr>
              <w:t>Asking children what they think will be happening helps them to be more focused and encourages them to be curious about the story.</w:t>
            </w:r>
          </w:p>
        </w:tc>
      </w:tr>
      <w:tr w:rsidR="00610D32" w14:paraId="43B70B3D" w14:textId="77777777" w:rsidTr="00012802">
        <w:tc>
          <w:tcPr>
            <w:tcW w:w="6238" w:type="dxa"/>
            <w:vAlign w:val="center"/>
          </w:tcPr>
          <w:p w14:paraId="1D0A858C" w14:textId="3E421C74" w:rsidR="00CE02B1" w:rsidRDefault="00CE02B1" w:rsidP="00387EFB">
            <w:pPr>
              <w:jc w:val="center"/>
              <w:rPr>
                <w:noProof/>
              </w:rPr>
            </w:pPr>
            <w:r>
              <w:rPr>
                <w:noProof/>
              </w:rPr>
              <w:drawing>
                <wp:inline distT="0" distB="0" distL="0" distR="0" wp14:anchorId="094A66C9" wp14:editId="15DB3B20">
                  <wp:extent cx="2395330" cy="2395330"/>
                  <wp:effectExtent l="0" t="0" r="5080" b="5080"/>
                  <wp:docPr id="17" name="Picture 17"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graphical user interface&#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403802" cy="2403802"/>
                          </a:xfrm>
                          <a:prstGeom prst="rect">
                            <a:avLst/>
                          </a:prstGeom>
                        </pic:spPr>
                      </pic:pic>
                    </a:graphicData>
                  </a:graphic>
                </wp:inline>
              </w:drawing>
            </w:r>
          </w:p>
        </w:tc>
        <w:tc>
          <w:tcPr>
            <w:tcW w:w="4110" w:type="dxa"/>
            <w:vAlign w:val="center"/>
          </w:tcPr>
          <w:p w14:paraId="37B206AE" w14:textId="3E7A50FF" w:rsidR="00CE02B1" w:rsidRPr="00012802" w:rsidRDefault="007F5C20" w:rsidP="00012802">
            <w:pPr>
              <w:rPr>
                <w:rFonts w:ascii="Arial" w:hAnsi="Arial" w:cs="Arial"/>
                <w:i/>
                <w:iCs/>
                <w:sz w:val="20"/>
                <w:szCs w:val="20"/>
              </w:rPr>
            </w:pPr>
            <w:r w:rsidRPr="007F5C20">
              <w:rPr>
                <w:rFonts w:ascii="Arial" w:hAnsi="Arial" w:cs="Arial"/>
                <w:i/>
                <w:iCs/>
                <w:sz w:val="20"/>
                <w:szCs w:val="20"/>
              </w:rPr>
              <w:t>As you go through the book, use the pictures to tell the story.</w:t>
            </w:r>
            <w:r w:rsidR="00012802">
              <w:rPr>
                <w:rFonts w:ascii="Arial" w:hAnsi="Arial" w:cs="Arial"/>
                <w:i/>
                <w:iCs/>
                <w:sz w:val="20"/>
                <w:szCs w:val="20"/>
              </w:rPr>
              <w:t xml:space="preserve"> </w:t>
            </w:r>
            <w:r w:rsidRPr="007F5C20">
              <w:rPr>
                <w:rFonts w:ascii="Arial" w:hAnsi="Arial" w:cs="Arial"/>
                <w:i/>
                <w:iCs/>
                <w:sz w:val="20"/>
                <w:szCs w:val="20"/>
                <w:lang w:val="en-US"/>
              </w:rPr>
              <w:t>This works especially well for younger children or children who can’t read yet.</w:t>
            </w:r>
            <w:r w:rsidR="00012802" w:rsidRPr="00012802">
              <w:rPr>
                <w:rFonts w:ascii="Arial" w:hAnsi="Arial" w:cs="Arial"/>
                <w:i/>
                <w:iCs/>
                <w:sz w:val="20"/>
                <w:szCs w:val="20"/>
                <w:lang w:val="en-US"/>
              </w:rPr>
              <w:t xml:space="preserve"> </w:t>
            </w:r>
            <w:r w:rsidRPr="007F5C20">
              <w:rPr>
                <w:rFonts w:ascii="Arial" w:hAnsi="Arial" w:cs="Arial"/>
                <w:i/>
                <w:iCs/>
                <w:sz w:val="20"/>
                <w:szCs w:val="20"/>
              </w:rPr>
              <w:t xml:space="preserve">Make it fun by using a lively voice to tell the story, with different voices for different characters. </w:t>
            </w:r>
            <w:r w:rsidR="00012802">
              <w:rPr>
                <w:rFonts w:ascii="Arial" w:hAnsi="Arial" w:cs="Arial"/>
                <w:i/>
                <w:iCs/>
                <w:sz w:val="20"/>
                <w:szCs w:val="20"/>
              </w:rPr>
              <w:t>If you have a book at home, take a look at the pictures in the book. What could you tell your child about the pictures in the book? Why don’t you try some time this week to talk about the book’s pictures with your child?</w:t>
            </w:r>
          </w:p>
        </w:tc>
      </w:tr>
      <w:tr w:rsidR="00271F30" w14:paraId="7B683C44" w14:textId="77777777" w:rsidTr="00012802">
        <w:tc>
          <w:tcPr>
            <w:tcW w:w="6238" w:type="dxa"/>
            <w:vAlign w:val="center"/>
          </w:tcPr>
          <w:p w14:paraId="7D50033F" w14:textId="1BD15DB2" w:rsidR="00CE02B1" w:rsidRDefault="00CE02B1" w:rsidP="00387EFB">
            <w:pPr>
              <w:jc w:val="center"/>
              <w:rPr>
                <w:noProof/>
              </w:rPr>
            </w:pPr>
            <w:r>
              <w:rPr>
                <w:noProof/>
              </w:rPr>
              <w:drawing>
                <wp:inline distT="0" distB="0" distL="0" distR="0" wp14:anchorId="4A043188" wp14:editId="0883562A">
                  <wp:extent cx="2474843" cy="2474843"/>
                  <wp:effectExtent l="0" t="0" r="1905" b="1905"/>
                  <wp:docPr id="18" name="Picture 18" descr="A picture containing text,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text, bird&#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477433" cy="2477433"/>
                          </a:xfrm>
                          <a:prstGeom prst="rect">
                            <a:avLst/>
                          </a:prstGeom>
                        </pic:spPr>
                      </pic:pic>
                    </a:graphicData>
                  </a:graphic>
                </wp:inline>
              </w:drawing>
            </w:r>
          </w:p>
        </w:tc>
        <w:tc>
          <w:tcPr>
            <w:tcW w:w="4110" w:type="dxa"/>
            <w:vAlign w:val="center"/>
          </w:tcPr>
          <w:p w14:paraId="0199914F" w14:textId="23565088" w:rsidR="00CE02B1" w:rsidRPr="00012802" w:rsidRDefault="007F5C20" w:rsidP="00012802">
            <w:pPr>
              <w:rPr>
                <w:rFonts w:ascii="Arial" w:hAnsi="Arial" w:cs="Arial"/>
                <w:i/>
                <w:iCs/>
                <w:sz w:val="20"/>
                <w:szCs w:val="20"/>
              </w:rPr>
            </w:pPr>
            <w:r w:rsidRPr="007F5C20">
              <w:rPr>
                <w:rFonts w:ascii="Arial" w:hAnsi="Arial" w:cs="Arial"/>
                <w:i/>
                <w:iCs/>
                <w:sz w:val="20"/>
                <w:szCs w:val="20"/>
              </w:rPr>
              <w:t>To bring the story to life, mimic different sounds and actions from the book with your child.</w:t>
            </w:r>
            <w:r w:rsidR="00012802" w:rsidRPr="00012802">
              <w:rPr>
                <w:rFonts w:ascii="Arial" w:hAnsi="Arial" w:cs="Arial"/>
                <w:i/>
                <w:iCs/>
                <w:sz w:val="20"/>
                <w:szCs w:val="20"/>
              </w:rPr>
              <w:t xml:space="preserve"> </w:t>
            </w:r>
            <w:r w:rsidR="00012802" w:rsidRPr="00012802">
              <w:rPr>
                <w:rFonts w:ascii="Arial" w:hAnsi="Arial" w:cs="Arial"/>
                <w:i/>
                <w:iCs/>
                <w:sz w:val="20"/>
                <w:szCs w:val="20"/>
                <w:lang w:val="en-US"/>
              </w:rPr>
              <w:t>For example, y</w:t>
            </w:r>
            <w:r w:rsidRPr="007F5C20">
              <w:rPr>
                <w:rFonts w:ascii="Arial" w:hAnsi="Arial" w:cs="Arial"/>
                <w:i/>
                <w:iCs/>
                <w:sz w:val="20"/>
                <w:szCs w:val="20"/>
                <w:lang w:val="en-US"/>
              </w:rPr>
              <w:t>ou can make flying sounds and mimic flying actions for your child. You can do the same with other sounds and actions based on what is happening in the story – for example, the sound of the wind, a truck, or a dog barking, or mimic a character jumping, clapping hands, hiding, or looking for something.</w:t>
            </w:r>
          </w:p>
        </w:tc>
      </w:tr>
      <w:tr w:rsidR="001F29E6" w14:paraId="2A987F14" w14:textId="77777777" w:rsidTr="00012802">
        <w:tc>
          <w:tcPr>
            <w:tcW w:w="6238" w:type="dxa"/>
            <w:vAlign w:val="center"/>
          </w:tcPr>
          <w:p w14:paraId="1482C90A" w14:textId="52773E78" w:rsidR="00CE02B1" w:rsidRDefault="00CE02B1" w:rsidP="00387EFB">
            <w:pPr>
              <w:jc w:val="center"/>
              <w:rPr>
                <w:noProof/>
              </w:rPr>
            </w:pPr>
            <w:r>
              <w:rPr>
                <w:noProof/>
              </w:rPr>
              <w:lastRenderedPageBreak/>
              <w:drawing>
                <wp:inline distT="0" distB="0" distL="0" distR="0" wp14:anchorId="43A456A3" wp14:editId="77658764">
                  <wp:extent cx="2435087" cy="2450745"/>
                  <wp:effectExtent l="0" t="0" r="3810" b="635"/>
                  <wp:docPr id="19" name="Picture 19" descr="Graphical user interface, text,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text, application, website&#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451047" cy="2466808"/>
                          </a:xfrm>
                          <a:prstGeom prst="rect">
                            <a:avLst/>
                          </a:prstGeom>
                        </pic:spPr>
                      </pic:pic>
                    </a:graphicData>
                  </a:graphic>
                </wp:inline>
              </w:drawing>
            </w:r>
          </w:p>
        </w:tc>
        <w:tc>
          <w:tcPr>
            <w:tcW w:w="4110" w:type="dxa"/>
            <w:vAlign w:val="center"/>
          </w:tcPr>
          <w:p w14:paraId="44552334" w14:textId="77777777" w:rsidR="007F5C20" w:rsidRPr="007F5C20" w:rsidRDefault="007F5C20" w:rsidP="00012802">
            <w:pPr>
              <w:rPr>
                <w:rFonts w:ascii="Arial" w:hAnsi="Arial" w:cs="Arial"/>
                <w:i/>
                <w:iCs/>
                <w:sz w:val="20"/>
                <w:szCs w:val="20"/>
              </w:rPr>
            </w:pPr>
            <w:r w:rsidRPr="007F5C20">
              <w:rPr>
                <w:rFonts w:ascii="Arial" w:hAnsi="Arial" w:cs="Arial"/>
                <w:i/>
                <w:iCs/>
                <w:sz w:val="20"/>
                <w:szCs w:val="20"/>
              </w:rPr>
              <w:t>Use your face and voice to demonstrate different emotions from the story.</w:t>
            </w:r>
          </w:p>
          <w:p w14:paraId="382FF44E" w14:textId="77777777" w:rsidR="007F5C20" w:rsidRPr="007F5C20" w:rsidRDefault="007F5C20" w:rsidP="00012802">
            <w:pPr>
              <w:rPr>
                <w:rFonts w:ascii="Arial" w:hAnsi="Arial" w:cs="Arial"/>
                <w:i/>
                <w:iCs/>
                <w:sz w:val="20"/>
                <w:szCs w:val="20"/>
              </w:rPr>
            </w:pPr>
            <w:r w:rsidRPr="007F5C20">
              <w:rPr>
                <w:rFonts w:ascii="Arial" w:hAnsi="Arial" w:cs="Arial"/>
                <w:i/>
                <w:iCs/>
                <w:sz w:val="20"/>
                <w:szCs w:val="20"/>
                <w:lang w:val="en-GB"/>
              </w:rPr>
              <w:t xml:space="preserve">For example, if something in the book happens that takes the character by surprise, you could make a surprised sound and show a surprised look on your face. You can do the same with other emotions, such as scared, angry, happy, </w:t>
            </w:r>
            <w:proofErr w:type="gramStart"/>
            <w:r w:rsidRPr="007F5C20">
              <w:rPr>
                <w:rFonts w:ascii="Arial" w:hAnsi="Arial" w:cs="Arial"/>
                <w:i/>
                <w:iCs/>
                <w:sz w:val="20"/>
                <w:szCs w:val="20"/>
                <w:lang w:val="en-GB"/>
              </w:rPr>
              <w:t>confused</w:t>
            </w:r>
            <w:proofErr w:type="gramEnd"/>
            <w:r w:rsidRPr="007F5C20">
              <w:rPr>
                <w:rFonts w:ascii="Arial" w:hAnsi="Arial" w:cs="Arial"/>
                <w:i/>
                <w:iCs/>
                <w:sz w:val="20"/>
                <w:szCs w:val="20"/>
                <w:lang w:val="en-GB"/>
              </w:rPr>
              <w:t xml:space="preserve"> or sad. </w:t>
            </w:r>
          </w:p>
          <w:p w14:paraId="7867363B" w14:textId="77777777" w:rsidR="00CE02B1" w:rsidRPr="00CD794D" w:rsidRDefault="00CE02B1" w:rsidP="00012802">
            <w:pPr>
              <w:rPr>
                <w:rFonts w:ascii="Arial" w:hAnsi="Arial" w:cs="Arial"/>
                <w:sz w:val="20"/>
                <w:szCs w:val="20"/>
              </w:rPr>
            </w:pPr>
          </w:p>
        </w:tc>
      </w:tr>
      <w:tr w:rsidR="001F29E6" w14:paraId="63234591" w14:textId="77777777" w:rsidTr="0090569A">
        <w:tc>
          <w:tcPr>
            <w:tcW w:w="6238" w:type="dxa"/>
            <w:vAlign w:val="center"/>
          </w:tcPr>
          <w:p w14:paraId="14F0F199" w14:textId="21301783" w:rsidR="00CE02B1" w:rsidRDefault="00CE02B1" w:rsidP="00387EFB">
            <w:pPr>
              <w:jc w:val="center"/>
              <w:rPr>
                <w:noProof/>
              </w:rPr>
            </w:pPr>
            <w:r>
              <w:rPr>
                <w:noProof/>
              </w:rPr>
              <w:drawing>
                <wp:inline distT="0" distB="0" distL="0" distR="0" wp14:anchorId="4D02B4A3" wp14:editId="664035F0">
                  <wp:extent cx="2365513" cy="2369184"/>
                  <wp:effectExtent l="0" t="0" r="0" b="6350"/>
                  <wp:docPr id="20" name="Picture 2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385892" cy="2389594"/>
                          </a:xfrm>
                          <a:prstGeom prst="rect">
                            <a:avLst/>
                          </a:prstGeom>
                        </pic:spPr>
                      </pic:pic>
                    </a:graphicData>
                  </a:graphic>
                </wp:inline>
              </w:drawing>
            </w:r>
          </w:p>
        </w:tc>
        <w:tc>
          <w:tcPr>
            <w:tcW w:w="4110" w:type="dxa"/>
            <w:vAlign w:val="center"/>
          </w:tcPr>
          <w:p w14:paraId="7A712EF4" w14:textId="076E935B" w:rsidR="00CE02B1" w:rsidRPr="0090569A" w:rsidRDefault="007F5C20" w:rsidP="0090569A">
            <w:pPr>
              <w:rPr>
                <w:rFonts w:ascii="Arial" w:hAnsi="Arial" w:cs="Arial"/>
                <w:i/>
                <w:iCs/>
                <w:sz w:val="20"/>
                <w:szCs w:val="20"/>
              </w:rPr>
            </w:pPr>
            <w:r w:rsidRPr="007F5C20">
              <w:rPr>
                <w:rFonts w:ascii="Arial" w:hAnsi="Arial" w:cs="Arial"/>
                <w:i/>
                <w:iCs/>
                <w:sz w:val="20"/>
                <w:szCs w:val="20"/>
              </w:rPr>
              <w:t xml:space="preserve">All children benefit from having their hands, eyes, ears and voices working together to maximise learning. </w:t>
            </w:r>
            <w:r w:rsidRPr="007F5C20">
              <w:rPr>
                <w:rFonts w:ascii="Arial" w:hAnsi="Arial" w:cs="Arial"/>
                <w:i/>
                <w:iCs/>
                <w:sz w:val="20"/>
                <w:szCs w:val="20"/>
                <w:lang w:val="en-US"/>
              </w:rPr>
              <w:t xml:space="preserve">For children with disabilities, you can work with their sensory strengths. </w:t>
            </w:r>
            <w:r w:rsidR="0090569A">
              <w:rPr>
                <w:rFonts w:ascii="Arial" w:hAnsi="Arial" w:cs="Arial"/>
                <w:i/>
                <w:iCs/>
                <w:sz w:val="20"/>
                <w:szCs w:val="20"/>
                <w:lang w:val="en-US"/>
              </w:rPr>
              <w:t>F</w:t>
            </w:r>
            <w:r w:rsidRPr="007F5C20">
              <w:rPr>
                <w:rFonts w:ascii="Arial" w:hAnsi="Arial" w:cs="Arial"/>
                <w:i/>
                <w:iCs/>
                <w:sz w:val="20"/>
                <w:szCs w:val="20"/>
                <w:lang w:val="en-US"/>
              </w:rPr>
              <w:t>or children who can’t see, involve their other senses, such as hearing and touch.</w:t>
            </w:r>
            <w:r w:rsidR="0090569A" w:rsidRPr="0090569A">
              <w:rPr>
                <w:rFonts w:ascii="Arial" w:hAnsi="Arial" w:cs="Arial"/>
                <w:i/>
                <w:iCs/>
                <w:sz w:val="20"/>
                <w:szCs w:val="20"/>
                <w:lang w:val="en-US"/>
              </w:rPr>
              <w:t xml:space="preserve"> </w:t>
            </w:r>
            <w:r w:rsidRPr="007F5C20">
              <w:rPr>
                <w:rFonts w:ascii="Arial" w:hAnsi="Arial" w:cs="Arial"/>
                <w:i/>
                <w:iCs/>
                <w:sz w:val="20"/>
                <w:szCs w:val="20"/>
                <w:lang w:val="en-US"/>
              </w:rPr>
              <w:t>You can use your voice to tell the story, make sound effects and describe what is happening in the pictures. You can give your child objects to touch that relate to the story.</w:t>
            </w:r>
            <w:r w:rsidR="0090569A" w:rsidRPr="0090569A">
              <w:rPr>
                <w:rFonts w:ascii="Arial" w:hAnsi="Arial" w:cs="Arial"/>
                <w:i/>
                <w:iCs/>
                <w:sz w:val="20"/>
                <w:szCs w:val="20"/>
                <w:lang w:val="en-US"/>
              </w:rPr>
              <w:t xml:space="preserve"> </w:t>
            </w:r>
            <w:r w:rsidRPr="007F5C20">
              <w:rPr>
                <w:rFonts w:ascii="Arial" w:hAnsi="Arial" w:cs="Arial"/>
                <w:i/>
                <w:iCs/>
                <w:sz w:val="20"/>
                <w:szCs w:val="20"/>
                <w:lang w:val="en-US"/>
              </w:rPr>
              <w:t xml:space="preserve">For example, if the story is about a cow eating grass, you can place some grass in your child’s hand, let them feel it and smell it. </w:t>
            </w:r>
          </w:p>
        </w:tc>
      </w:tr>
      <w:tr w:rsidR="001F29E6" w14:paraId="155A7BBB" w14:textId="77777777" w:rsidTr="0090569A">
        <w:tc>
          <w:tcPr>
            <w:tcW w:w="6238" w:type="dxa"/>
            <w:vAlign w:val="center"/>
          </w:tcPr>
          <w:p w14:paraId="2E051457" w14:textId="72F609AB" w:rsidR="00CE02B1" w:rsidRDefault="00CE02B1" w:rsidP="00387EFB">
            <w:pPr>
              <w:jc w:val="center"/>
              <w:rPr>
                <w:noProof/>
              </w:rPr>
            </w:pPr>
            <w:r>
              <w:rPr>
                <w:noProof/>
              </w:rPr>
              <w:drawing>
                <wp:inline distT="0" distB="0" distL="0" distR="0" wp14:anchorId="63DDD0A4" wp14:editId="5BE531C9">
                  <wp:extent cx="2385391" cy="2377721"/>
                  <wp:effectExtent l="0" t="0" r="2540" b="0"/>
                  <wp:docPr id="21" name="Picture 21"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10;&#10;Description automatically generated with medium confidenc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03392" cy="2395665"/>
                          </a:xfrm>
                          <a:prstGeom prst="rect">
                            <a:avLst/>
                          </a:prstGeom>
                        </pic:spPr>
                      </pic:pic>
                    </a:graphicData>
                  </a:graphic>
                </wp:inline>
              </w:drawing>
            </w:r>
          </w:p>
        </w:tc>
        <w:tc>
          <w:tcPr>
            <w:tcW w:w="4110" w:type="dxa"/>
            <w:vAlign w:val="center"/>
          </w:tcPr>
          <w:p w14:paraId="13EA0F52" w14:textId="445AE788" w:rsidR="00CE02B1" w:rsidRPr="0090569A" w:rsidRDefault="007F5C20" w:rsidP="0090569A">
            <w:pPr>
              <w:rPr>
                <w:rFonts w:ascii="Arial" w:hAnsi="Arial" w:cs="Arial"/>
                <w:i/>
                <w:iCs/>
                <w:sz w:val="20"/>
                <w:szCs w:val="20"/>
              </w:rPr>
            </w:pPr>
            <w:r w:rsidRPr="007F5C20">
              <w:rPr>
                <w:rFonts w:ascii="Arial" w:hAnsi="Arial" w:cs="Arial"/>
                <w:i/>
                <w:iCs/>
                <w:sz w:val="20"/>
                <w:szCs w:val="20"/>
                <w:lang w:val="en-US"/>
              </w:rPr>
              <w:t xml:space="preserve">For children who are deaf or hard of hearing, involve their eyes and hands, and model actions or events from the story. You can show other visual examples of the same concept, or your child can draw a picture from the story or act out key events from the story. </w:t>
            </w:r>
            <w:r w:rsidR="0090569A">
              <w:rPr>
                <w:rFonts w:ascii="Arial" w:hAnsi="Arial" w:cs="Arial"/>
                <w:i/>
                <w:iCs/>
                <w:sz w:val="20"/>
                <w:szCs w:val="20"/>
                <w:lang w:val="en-US"/>
              </w:rPr>
              <w:t xml:space="preserve">These activities can be helpful and fun for all children. Do you think your child will enjoy it? </w:t>
            </w:r>
          </w:p>
        </w:tc>
      </w:tr>
      <w:tr w:rsidR="00610D32" w14:paraId="3D8350A0" w14:textId="77777777" w:rsidTr="0090569A">
        <w:tc>
          <w:tcPr>
            <w:tcW w:w="6238" w:type="dxa"/>
            <w:vAlign w:val="center"/>
          </w:tcPr>
          <w:p w14:paraId="172B1D4E" w14:textId="2CD6C1EF" w:rsidR="00CE02B1" w:rsidRDefault="00CE02B1" w:rsidP="00387EFB">
            <w:pPr>
              <w:jc w:val="center"/>
              <w:rPr>
                <w:noProof/>
              </w:rPr>
            </w:pPr>
            <w:r>
              <w:rPr>
                <w:noProof/>
              </w:rPr>
              <w:lastRenderedPageBreak/>
              <w:drawing>
                <wp:inline distT="0" distB="0" distL="0" distR="0" wp14:anchorId="45DAACD7" wp14:editId="7160D96F">
                  <wp:extent cx="2395330" cy="2399047"/>
                  <wp:effectExtent l="0" t="0" r="5080" b="1270"/>
                  <wp:docPr id="22" name="Picture 2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10;&#10;Description automatically generated with medium confidenc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406612" cy="2410346"/>
                          </a:xfrm>
                          <a:prstGeom prst="rect">
                            <a:avLst/>
                          </a:prstGeom>
                        </pic:spPr>
                      </pic:pic>
                    </a:graphicData>
                  </a:graphic>
                </wp:inline>
              </w:drawing>
            </w:r>
          </w:p>
        </w:tc>
        <w:tc>
          <w:tcPr>
            <w:tcW w:w="4110" w:type="dxa"/>
            <w:vAlign w:val="center"/>
          </w:tcPr>
          <w:p w14:paraId="6C100456" w14:textId="34750C00" w:rsidR="009B2C06" w:rsidRPr="0090569A" w:rsidRDefault="0090569A" w:rsidP="0090569A">
            <w:pPr>
              <w:rPr>
                <w:rFonts w:ascii="Arial" w:hAnsi="Arial" w:cs="Arial"/>
                <w:i/>
                <w:iCs/>
                <w:sz w:val="20"/>
                <w:szCs w:val="20"/>
              </w:rPr>
            </w:pPr>
            <w:r w:rsidRPr="0090569A">
              <w:rPr>
                <w:rFonts w:ascii="Arial" w:hAnsi="Arial" w:cs="Arial"/>
                <w:i/>
                <w:iCs/>
                <w:sz w:val="20"/>
                <w:szCs w:val="20"/>
              </w:rPr>
              <w:t xml:space="preserve">When reading at home, </w:t>
            </w:r>
            <w:r w:rsidR="009B2C06" w:rsidRPr="009B2C06">
              <w:rPr>
                <w:rFonts w:ascii="Arial" w:hAnsi="Arial" w:cs="Arial"/>
                <w:i/>
                <w:iCs/>
                <w:sz w:val="20"/>
                <w:szCs w:val="20"/>
              </w:rPr>
              <w:t xml:space="preserve">use descriptive words and explanations to increase your child’s knowledge and vocabulary. For example, if your child points to a picture of a tiger, you could add that the tiger is yellow with black stripes, that the tiger has a long tail and that the tiger is sitting on the tallest branch of the tree. </w:t>
            </w:r>
          </w:p>
        </w:tc>
      </w:tr>
      <w:tr w:rsidR="00271F30" w14:paraId="500F774E" w14:textId="77777777" w:rsidTr="0090569A">
        <w:tc>
          <w:tcPr>
            <w:tcW w:w="6238" w:type="dxa"/>
            <w:vAlign w:val="center"/>
          </w:tcPr>
          <w:p w14:paraId="5C2FF781" w14:textId="04CBDDE3" w:rsidR="00CE02B1" w:rsidRDefault="00CE02B1" w:rsidP="00387EFB">
            <w:pPr>
              <w:jc w:val="center"/>
              <w:rPr>
                <w:noProof/>
              </w:rPr>
            </w:pPr>
            <w:r>
              <w:rPr>
                <w:noProof/>
              </w:rPr>
              <w:drawing>
                <wp:inline distT="0" distB="0" distL="0" distR="0" wp14:anchorId="1C0C122D" wp14:editId="70C92C25">
                  <wp:extent cx="2435086" cy="2423478"/>
                  <wp:effectExtent l="0" t="0" r="3810" b="2540"/>
                  <wp:docPr id="23" name="Picture 2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Graphical user interface, application&#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451839" cy="2440152"/>
                          </a:xfrm>
                          <a:prstGeom prst="rect">
                            <a:avLst/>
                          </a:prstGeom>
                        </pic:spPr>
                      </pic:pic>
                    </a:graphicData>
                  </a:graphic>
                </wp:inline>
              </w:drawing>
            </w:r>
          </w:p>
        </w:tc>
        <w:tc>
          <w:tcPr>
            <w:tcW w:w="4110" w:type="dxa"/>
            <w:vAlign w:val="center"/>
          </w:tcPr>
          <w:p w14:paraId="3736E582" w14:textId="13CAF148" w:rsidR="009B2C06" w:rsidRPr="0090569A" w:rsidRDefault="009B2C06" w:rsidP="0090569A">
            <w:pPr>
              <w:rPr>
                <w:rFonts w:ascii="Arial" w:hAnsi="Arial" w:cs="Arial"/>
                <w:i/>
                <w:iCs/>
                <w:sz w:val="20"/>
                <w:szCs w:val="20"/>
              </w:rPr>
            </w:pPr>
            <w:r w:rsidRPr="009B2C06">
              <w:rPr>
                <w:rFonts w:ascii="Arial" w:hAnsi="Arial" w:cs="Arial"/>
                <w:i/>
                <w:iCs/>
                <w:sz w:val="20"/>
                <w:szCs w:val="20"/>
              </w:rPr>
              <w:t>During the story, stop to talk about words or concepts that your child might not yet know or understand.</w:t>
            </w:r>
            <w:r w:rsidR="0090569A" w:rsidRPr="0090569A">
              <w:rPr>
                <w:rFonts w:ascii="Arial" w:hAnsi="Arial" w:cs="Arial"/>
                <w:i/>
                <w:iCs/>
                <w:sz w:val="20"/>
                <w:szCs w:val="20"/>
              </w:rPr>
              <w:t xml:space="preserve"> </w:t>
            </w:r>
            <w:r w:rsidRPr="009B2C06">
              <w:rPr>
                <w:rFonts w:ascii="Arial" w:hAnsi="Arial" w:cs="Arial"/>
                <w:i/>
                <w:iCs/>
                <w:sz w:val="20"/>
                <w:szCs w:val="20"/>
              </w:rPr>
              <w:t xml:space="preserve">For example, if there is a picture of clouds, you could explain to your child that clouds sometimes appear in the sky, and that clouds make rain. </w:t>
            </w:r>
            <w:r w:rsidR="0090569A" w:rsidRPr="0090569A">
              <w:rPr>
                <w:rFonts w:ascii="Arial" w:hAnsi="Arial" w:cs="Arial"/>
                <w:i/>
                <w:iCs/>
                <w:sz w:val="20"/>
                <w:szCs w:val="20"/>
              </w:rPr>
              <w:t>Or you can add</w:t>
            </w:r>
            <w:r w:rsidRPr="009B2C06">
              <w:rPr>
                <w:rFonts w:ascii="Arial" w:hAnsi="Arial" w:cs="Arial"/>
                <w:i/>
                <w:iCs/>
                <w:sz w:val="20"/>
                <w:szCs w:val="20"/>
              </w:rPr>
              <w:t xml:space="preserve"> that sometimes after it rains, a rainbow can appear in the sky. These explanations help to increase your child’s understanding and knowledge of different things. </w:t>
            </w:r>
          </w:p>
        </w:tc>
      </w:tr>
      <w:tr w:rsidR="001F29E6" w14:paraId="73D696C4" w14:textId="77777777" w:rsidTr="0090569A">
        <w:tc>
          <w:tcPr>
            <w:tcW w:w="6238" w:type="dxa"/>
            <w:vAlign w:val="center"/>
          </w:tcPr>
          <w:p w14:paraId="64BAE935" w14:textId="7DC04F03" w:rsidR="00CE02B1" w:rsidRDefault="00CE02B1" w:rsidP="00387EFB">
            <w:pPr>
              <w:jc w:val="center"/>
              <w:rPr>
                <w:noProof/>
              </w:rPr>
            </w:pPr>
            <w:r>
              <w:rPr>
                <w:noProof/>
              </w:rPr>
              <w:drawing>
                <wp:inline distT="0" distB="0" distL="0" distR="0" wp14:anchorId="763FB3D0" wp14:editId="63F84C95">
                  <wp:extent cx="2305878" cy="2302299"/>
                  <wp:effectExtent l="0" t="0" r="5715" b="0"/>
                  <wp:docPr id="25" name="Picture 2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 application&#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318266" cy="2314667"/>
                          </a:xfrm>
                          <a:prstGeom prst="rect">
                            <a:avLst/>
                          </a:prstGeom>
                        </pic:spPr>
                      </pic:pic>
                    </a:graphicData>
                  </a:graphic>
                </wp:inline>
              </w:drawing>
            </w:r>
          </w:p>
        </w:tc>
        <w:tc>
          <w:tcPr>
            <w:tcW w:w="4110" w:type="dxa"/>
            <w:vAlign w:val="center"/>
          </w:tcPr>
          <w:p w14:paraId="5E9BA180" w14:textId="77777777" w:rsidR="009B2C06" w:rsidRPr="009B2C06" w:rsidRDefault="009B2C06" w:rsidP="0090569A">
            <w:pPr>
              <w:rPr>
                <w:rFonts w:ascii="Arial" w:hAnsi="Arial" w:cs="Arial"/>
                <w:i/>
                <w:iCs/>
                <w:sz w:val="20"/>
                <w:szCs w:val="20"/>
              </w:rPr>
            </w:pPr>
            <w:r w:rsidRPr="009B2C06">
              <w:rPr>
                <w:rFonts w:ascii="Arial" w:hAnsi="Arial" w:cs="Arial"/>
                <w:i/>
                <w:iCs/>
                <w:sz w:val="20"/>
                <w:szCs w:val="20"/>
              </w:rPr>
              <w:t xml:space="preserve">If there is a word or concept that is unfamiliar to you and your child, ask older siblings, family or friends to help. </w:t>
            </w:r>
          </w:p>
          <w:p w14:paraId="71917230" w14:textId="653099A9" w:rsidR="009B2C06" w:rsidRPr="0090569A" w:rsidRDefault="009B2C06" w:rsidP="0090569A">
            <w:pPr>
              <w:rPr>
                <w:rFonts w:ascii="Arial" w:hAnsi="Arial" w:cs="Arial"/>
                <w:i/>
                <w:iCs/>
                <w:sz w:val="20"/>
                <w:szCs w:val="20"/>
              </w:rPr>
            </w:pPr>
            <w:r w:rsidRPr="009B2C06">
              <w:rPr>
                <w:rFonts w:ascii="Arial" w:hAnsi="Arial" w:cs="Arial"/>
                <w:i/>
                <w:iCs/>
                <w:sz w:val="20"/>
                <w:szCs w:val="20"/>
                <w:lang w:val="en-US"/>
              </w:rPr>
              <w:t xml:space="preserve">Not knowing or understanding something is nothing to be ashamed of. Be honest with your child if you don’t know something, and together you can ask someone to help explain things to you and your child. This shows your child that learning is a life-long process, and that you can discover new things together. </w:t>
            </w:r>
            <w:r w:rsidRPr="009B2C06">
              <w:rPr>
                <w:rFonts w:ascii="Arial" w:hAnsi="Arial" w:cs="Arial"/>
                <w:i/>
                <w:iCs/>
                <w:sz w:val="20"/>
                <w:szCs w:val="20"/>
              </w:rPr>
              <w:t>If you needed help explaining something to your child, who in your household could you ask? Who outside your household could you ask?</w:t>
            </w:r>
          </w:p>
        </w:tc>
      </w:tr>
      <w:tr w:rsidR="001F29E6" w14:paraId="0CB80B33" w14:textId="77777777" w:rsidTr="0090569A">
        <w:tc>
          <w:tcPr>
            <w:tcW w:w="6238" w:type="dxa"/>
            <w:vAlign w:val="center"/>
          </w:tcPr>
          <w:p w14:paraId="3CF8B78E" w14:textId="4DF1A9F2" w:rsidR="00CE02B1" w:rsidRDefault="00D25B0B" w:rsidP="00387EFB">
            <w:pPr>
              <w:jc w:val="center"/>
              <w:rPr>
                <w:noProof/>
              </w:rPr>
            </w:pPr>
            <w:r>
              <w:rPr>
                <w:noProof/>
              </w:rPr>
              <w:lastRenderedPageBreak/>
              <w:drawing>
                <wp:inline distT="0" distB="0" distL="0" distR="0" wp14:anchorId="4B119868" wp14:editId="44FB3906">
                  <wp:extent cx="2017776" cy="2020908"/>
                  <wp:effectExtent l="0" t="0" r="1905" b="0"/>
                  <wp:docPr id="26" name="Picture 26" descr="A picture containing text, sign,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text, sign, screenshot&#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035057" cy="2038216"/>
                          </a:xfrm>
                          <a:prstGeom prst="rect">
                            <a:avLst/>
                          </a:prstGeom>
                        </pic:spPr>
                      </pic:pic>
                    </a:graphicData>
                  </a:graphic>
                </wp:inline>
              </w:drawing>
            </w:r>
          </w:p>
        </w:tc>
        <w:tc>
          <w:tcPr>
            <w:tcW w:w="4110" w:type="dxa"/>
            <w:vAlign w:val="center"/>
          </w:tcPr>
          <w:p w14:paraId="79D1A5F8" w14:textId="204E4AC5" w:rsidR="009B2C06" w:rsidRPr="009B2C06" w:rsidRDefault="0090569A" w:rsidP="0090569A">
            <w:pPr>
              <w:rPr>
                <w:rFonts w:ascii="Arial" w:hAnsi="Arial" w:cs="Arial"/>
                <w:i/>
                <w:iCs/>
                <w:sz w:val="20"/>
                <w:szCs w:val="20"/>
              </w:rPr>
            </w:pPr>
            <w:r w:rsidRPr="0090569A">
              <w:rPr>
                <w:rFonts w:ascii="Arial" w:hAnsi="Arial" w:cs="Arial"/>
                <w:i/>
                <w:iCs/>
                <w:sz w:val="20"/>
                <w:szCs w:val="20"/>
              </w:rPr>
              <w:t>A</w:t>
            </w:r>
            <w:r w:rsidR="009B2C06" w:rsidRPr="0090569A">
              <w:rPr>
                <w:rFonts w:ascii="Arial" w:hAnsi="Arial" w:cs="Arial"/>
                <w:i/>
                <w:iCs/>
                <w:sz w:val="20"/>
                <w:szCs w:val="20"/>
              </w:rPr>
              <w:t>sk your child as many questions as you can about the pictures and story.</w:t>
            </w:r>
            <w:r w:rsidRPr="0090569A">
              <w:rPr>
                <w:rFonts w:ascii="Arial" w:hAnsi="Arial" w:cs="Arial"/>
                <w:i/>
                <w:iCs/>
                <w:sz w:val="20"/>
                <w:szCs w:val="20"/>
              </w:rPr>
              <w:t xml:space="preserve"> </w:t>
            </w:r>
            <w:r w:rsidR="009B2C06" w:rsidRPr="009B2C06">
              <w:rPr>
                <w:rFonts w:ascii="Arial" w:hAnsi="Arial" w:cs="Arial"/>
                <w:i/>
                <w:iCs/>
                <w:sz w:val="20"/>
                <w:szCs w:val="20"/>
              </w:rPr>
              <w:t xml:space="preserve">“Who, What, Where, Why and How” questions encourage your child to answer using words other than “yes” and “no. Questions like: </w:t>
            </w:r>
          </w:p>
          <w:p w14:paraId="7AD9240F" w14:textId="77777777" w:rsidR="009B2C06" w:rsidRPr="009B2C06" w:rsidRDefault="009B2C06" w:rsidP="0090569A">
            <w:pPr>
              <w:rPr>
                <w:rFonts w:ascii="Arial" w:hAnsi="Arial" w:cs="Arial"/>
                <w:i/>
                <w:iCs/>
                <w:sz w:val="20"/>
                <w:szCs w:val="20"/>
              </w:rPr>
            </w:pPr>
            <w:r w:rsidRPr="009B2C06">
              <w:rPr>
                <w:rFonts w:ascii="Arial" w:hAnsi="Arial" w:cs="Arial"/>
                <w:b/>
                <w:bCs/>
                <w:i/>
                <w:iCs/>
                <w:sz w:val="20"/>
                <w:szCs w:val="20"/>
              </w:rPr>
              <w:t>Who</w:t>
            </w:r>
            <w:r w:rsidRPr="009B2C06">
              <w:rPr>
                <w:rFonts w:ascii="Arial" w:hAnsi="Arial" w:cs="Arial"/>
                <w:i/>
                <w:iCs/>
                <w:sz w:val="20"/>
                <w:szCs w:val="20"/>
              </w:rPr>
              <w:t xml:space="preserve"> is eating?</w:t>
            </w:r>
          </w:p>
          <w:p w14:paraId="77495526" w14:textId="77777777" w:rsidR="009B2C06" w:rsidRPr="009B2C06" w:rsidRDefault="009B2C06" w:rsidP="0090569A">
            <w:pPr>
              <w:rPr>
                <w:rFonts w:ascii="Arial" w:hAnsi="Arial" w:cs="Arial"/>
                <w:i/>
                <w:iCs/>
                <w:sz w:val="20"/>
                <w:szCs w:val="20"/>
              </w:rPr>
            </w:pPr>
            <w:r w:rsidRPr="009B2C06">
              <w:rPr>
                <w:rFonts w:ascii="Arial" w:hAnsi="Arial" w:cs="Arial"/>
                <w:b/>
                <w:bCs/>
                <w:i/>
                <w:iCs/>
                <w:sz w:val="20"/>
                <w:szCs w:val="20"/>
              </w:rPr>
              <w:t>What</w:t>
            </w:r>
            <w:r w:rsidRPr="009B2C06">
              <w:rPr>
                <w:rFonts w:ascii="Arial" w:hAnsi="Arial" w:cs="Arial"/>
                <w:i/>
                <w:iCs/>
                <w:sz w:val="20"/>
                <w:szCs w:val="20"/>
              </w:rPr>
              <w:t xml:space="preserve"> are they eating? </w:t>
            </w:r>
          </w:p>
          <w:p w14:paraId="53547CD4" w14:textId="77777777" w:rsidR="009B2C06" w:rsidRPr="009B2C06" w:rsidRDefault="009B2C06" w:rsidP="0090569A">
            <w:pPr>
              <w:rPr>
                <w:rFonts w:ascii="Arial" w:hAnsi="Arial" w:cs="Arial"/>
                <w:i/>
                <w:iCs/>
                <w:sz w:val="20"/>
                <w:szCs w:val="20"/>
              </w:rPr>
            </w:pPr>
            <w:r w:rsidRPr="009B2C06">
              <w:rPr>
                <w:rFonts w:ascii="Arial" w:hAnsi="Arial" w:cs="Arial"/>
                <w:b/>
                <w:bCs/>
                <w:i/>
                <w:iCs/>
                <w:sz w:val="20"/>
                <w:szCs w:val="20"/>
              </w:rPr>
              <w:t>Where</w:t>
            </w:r>
            <w:r w:rsidRPr="009B2C06">
              <w:rPr>
                <w:rFonts w:ascii="Arial" w:hAnsi="Arial" w:cs="Arial"/>
                <w:i/>
                <w:iCs/>
                <w:sz w:val="20"/>
                <w:szCs w:val="20"/>
              </w:rPr>
              <w:t xml:space="preserve"> is rabbit standing? </w:t>
            </w:r>
          </w:p>
          <w:p w14:paraId="6B45ABC0" w14:textId="77777777" w:rsidR="009B2C06" w:rsidRPr="009B2C06" w:rsidRDefault="009B2C06" w:rsidP="0090569A">
            <w:pPr>
              <w:rPr>
                <w:rFonts w:ascii="Arial" w:hAnsi="Arial" w:cs="Arial"/>
                <w:i/>
                <w:iCs/>
                <w:sz w:val="20"/>
                <w:szCs w:val="20"/>
              </w:rPr>
            </w:pPr>
            <w:r w:rsidRPr="009B2C06">
              <w:rPr>
                <w:rFonts w:ascii="Arial" w:hAnsi="Arial" w:cs="Arial"/>
                <w:b/>
                <w:bCs/>
                <w:i/>
                <w:iCs/>
                <w:sz w:val="20"/>
                <w:szCs w:val="20"/>
              </w:rPr>
              <w:t xml:space="preserve">Why </w:t>
            </w:r>
            <w:r w:rsidRPr="009B2C06">
              <w:rPr>
                <w:rFonts w:ascii="Arial" w:hAnsi="Arial" w:cs="Arial"/>
                <w:i/>
                <w:iCs/>
                <w:sz w:val="20"/>
                <w:szCs w:val="20"/>
              </w:rPr>
              <w:t xml:space="preserve">are they lying down? </w:t>
            </w:r>
          </w:p>
          <w:p w14:paraId="6ADAE3AD" w14:textId="77777777" w:rsidR="009B2C06" w:rsidRPr="009B2C06" w:rsidRDefault="009B2C06" w:rsidP="0090569A">
            <w:pPr>
              <w:rPr>
                <w:rFonts w:ascii="Arial" w:hAnsi="Arial" w:cs="Arial"/>
                <w:i/>
                <w:iCs/>
                <w:sz w:val="20"/>
                <w:szCs w:val="20"/>
              </w:rPr>
            </w:pPr>
            <w:r w:rsidRPr="009B2C06">
              <w:rPr>
                <w:rFonts w:ascii="Arial" w:hAnsi="Arial" w:cs="Arial"/>
                <w:b/>
                <w:bCs/>
                <w:i/>
                <w:iCs/>
                <w:sz w:val="20"/>
                <w:szCs w:val="20"/>
              </w:rPr>
              <w:t>How</w:t>
            </w:r>
            <w:r w:rsidRPr="009B2C06">
              <w:rPr>
                <w:rFonts w:ascii="Arial" w:hAnsi="Arial" w:cs="Arial"/>
                <w:i/>
                <w:iCs/>
                <w:sz w:val="20"/>
                <w:szCs w:val="20"/>
              </w:rPr>
              <w:t xml:space="preserve"> are they feeling?</w:t>
            </w:r>
          </w:p>
          <w:p w14:paraId="2CA68E91" w14:textId="76971B30" w:rsidR="009B2C06" w:rsidRPr="0090569A" w:rsidRDefault="0090569A" w:rsidP="0090569A">
            <w:pPr>
              <w:rPr>
                <w:rFonts w:ascii="Arial" w:hAnsi="Arial" w:cs="Arial"/>
                <w:i/>
                <w:iCs/>
                <w:sz w:val="20"/>
                <w:szCs w:val="20"/>
              </w:rPr>
            </w:pPr>
            <w:r w:rsidRPr="0090569A">
              <w:rPr>
                <w:rFonts w:ascii="Arial" w:hAnsi="Arial" w:cs="Arial"/>
                <w:i/>
                <w:iCs/>
                <w:sz w:val="20"/>
                <w:szCs w:val="20"/>
              </w:rPr>
              <w:t>Your questions will help them talk about what they see in the pictures and think about what is happening.</w:t>
            </w:r>
          </w:p>
        </w:tc>
      </w:tr>
      <w:tr w:rsidR="001F29E6" w14:paraId="7C5AA470" w14:textId="77777777" w:rsidTr="0090569A">
        <w:tc>
          <w:tcPr>
            <w:tcW w:w="6238" w:type="dxa"/>
            <w:vAlign w:val="center"/>
          </w:tcPr>
          <w:p w14:paraId="248407A9" w14:textId="264D1440" w:rsidR="00D25B0B" w:rsidRDefault="00D25B0B" w:rsidP="00387EFB">
            <w:pPr>
              <w:jc w:val="center"/>
              <w:rPr>
                <w:noProof/>
              </w:rPr>
            </w:pPr>
            <w:r>
              <w:rPr>
                <w:noProof/>
              </w:rPr>
              <w:drawing>
                <wp:inline distT="0" distB="0" distL="0" distR="0" wp14:anchorId="760E9D7C" wp14:editId="64A08F75">
                  <wp:extent cx="1981200" cy="1993939"/>
                  <wp:effectExtent l="0" t="0" r="0" b="0"/>
                  <wp:docPr id="27" name="Picture 2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008742" cy="2021659"/>
                          </a:xfrm>
                          <a:prstGeom prst="rect">
                            <a:avLst/>
                          </a:prstGeom>
                        </pic:spPr>
                      </pic:pic>
                    </a:graphicData>
                  </a:graphic>
                </wp:inline>
              </w:drawing>
            </w:r>
          </w:p>
        </w:tc>
        <w:tc>
          <w:tcPr>
            <w:tcW w:w="4110" w:type="dxa"/>
            <w:vAlign w:val="center"/>
          </w:tcPr>
          <w:p w14:paraId="78269CCF" w14:textId="09254071" w:rsidR="009B2C06" w:rsidRPr="0090569A" w:rsidRDefault="009B2C06" w:rsidP="0090569A">
            <w:pPr>
              <w:rPr>
                <w:rFonts w:ascii="Arial" w:hAnsi="Arial" w:cs="Arial"/>
                <w:i/>
                <w:iCs/>
                <w:sz w:val="20"/>
                <w:szCs w:val="20"/>
              </w:rPr>
            </w:pPr>
            <w:r w:rsidRPr="009B2C06">
              <w:rPr>
                <w:rFonts w:ascii="Arial" w:hAnsi="Arial" w:cs="Arial"/>
                <w:b/>
                <w:bCs/>
                <w:i/>
                <w:iCs/>
                <w:sz w:val="20"/>
                <w:szCs w:val="20"/>
              </w:rPr>
              <w:t xml:space="preserve">Let older children read aloud and ask them questions about what they are reading. </w:t>
            </w:r>
            <w:r w:rsidRPr="009B2C06">
              <w:rPr>
                <w:rFonts w:ascii="Arial" w:hAnsi="Arial" w:cs="Arial"/>
                <w:i/>
                <w:iCs/>
                <w:sz w:val="20"/>
                <w:szCs w:val="20"/>
              </w:rPr>
              <w:t xml:space="preserve">Use the pictures and what your child is reading to ask questions about </w:t>
            </w:r>
            <w:r w:rsidRPr="009B2C06">
              <w:rPr>
                <w:rFonts w:ascii="Arial" w:hAnsi="Arial" w:cs="Arial"/>
                <w:b/>
                <w:bCs/>
                <w:i/>
                <w:iCs/>
                <w:sz w:val="20"/>
                <w:szCs w:val="20"/>
              </w:rPr>
              <w:t>WHO</w:t>
            </w:r>
            <w:r w:rsidRPr="009B2C06">
              <w:rPr>
                <w:rFonts w:ascii="Arial" w:hAnsi="Arial" w:cs="Arial"/>
                <w:i/>
                <w:iCs/>
                <w:sz w:val="20"/>
                <w:szCs w:val="20"/>
              </w:rPr>
              <w:t xml:space="preserve"> is in the story, </w:t>
            </w:r>
            <w:r w:rsidRPr="009B2C06">
              <w:rPr>
                <w:rFonts w:ascii="Arial" w:hAnsi="Arial" w:cs="Arial"/>
                <w:b/>
                <w:bCs/>
                <w:i/>
                <w:iCs/>
                <w:sz w:val="20"/>
                <w:szCs w:val="20"/>
              </w:rPr>
              <w:t>WHERE</w:t>
            </w:r>
            <w:r w:rsidRPr="009B2C06">
              <w:rPr>
                <w:rFonts w:ascii="Arial" w:hAnsi="Arial" w:cs="Arial"/>
                <w:i/>
                <w:iCs/>
                <w:sz w:val="20"/>
                <w:szCs w:val="20"/>
              </w:rPr>
              <w:t xml:space="preserve"> the story is taking place, </w:t>
            </w:r>
            <w:r w:rsidRPr="009B2C06">
              <w:rPr>
                <w:rFonts w:ascii="Arial" w:hAnsi="Arial" w:cs="Arial"/>
                <w:b/>
                <w:bCs/>
                <w:i/>
                <w:iCs/>
                <w:sz w:val="20"/>
                <w:szCs w:val="20"/>
              </w:rPr>
              <w:t>WHAT</w:t>
            </w:r>
            <w:r w:rsidRPr="009B2C06">
              <w:rPr>
                <w:rFonts w:ascii="Arial" w:hAnsi="Arial" w:cs="Arial"/>
                <w:i/>
                <w:iCs/>
                <w:sz w:val="20"/>
                <w:szCs w:val="20"/>
              </w:rPr>
              <w:t xml:space="preserve"> is happening, and </w:t>
            </w:r>
            <w:r w:rsidRPr="009B2C06">
              <w:rPr>
                <w:rFonts w:ascii="Arial" w:hAnsi="Arial" w:cs="Arial"/>
                <w:b/>
                <w:bCs/>
                <w:i/>
                <w:iCs/>
                <w:sz w:val="20"/>
                <w:szCs w:val="20"/>
              </w:rPr>
              <w:t xml:space="preserve">WHY </w:t>
            </w:r>
            <w:r w:rsidRPr="009B2C06">
              <w:rPr>
                <w:rFonts w:ascii="Arial" w:hAnsi="Arial" w:cs="Arial"/>
                <w:i/>
                <w:iCs/>
                <w:sz w:val="20"/>
                <w:szCs w:val="20"/>
              </w:rPr>
              <w:t>or</w:t>
            </w:r>
            <w:r w:rsidRPr="009B2C06">
              <w:rPr>
                <w:rFonts w:ascii="Arial" w:hAnsi="Arial" w:cs="Arial"/>
                <w:b/>
                <w:bCs/>
                <w:i/>
                <w:iCs/>
                <w:sz w:val="20"/>
                <w:szCs w:val="20"/>
              </w:rPr>
              <w:t xml:space="preserve"> HOW </w:t>
            </w:r>
            <w:r w:rsidRPr="009B2C06">
              <w:rPr>
                <w:rFonts w:ascii="Arial" w:hAnsi="Arial" w:cs="Arial"/>
                <w:i/>
                <w:iCs/>
                <w:sz w:val="20"/>
                <w:szCs w:val="20"/>
              </w:rPr>
              <w:t xml:space="preserve">this is happening. </w:t>
            </w:r>
          </w:p>
        </w:tc>
      </w:tr>
      <w:tr w:rsidR="00610D32" w14:paraId="5F307B20" w14:textId="77777777" w:rsidTr="0090569A">
        <w:tc>
          <w:tcPr>
            <w:tcW w:w="6238" w:type="dxa"/>
            <w:vAlign w:val="center"/>
          </w:tcPr>
          <w:p w14:paraId="28CDF46B" w14:textId="1C8E9EF2" w:rsidR="00D25B0B" w:rsidRDefault="00D25B0B" w:rsidP="00387EFB">
            <w:pPr>
              <w:jc w:val="center"/>
              <w:rPr>
                <w:noProof/>
              </w:rPr>
            </w:pPr>
            <w:r>
              <w:rPr>
                <w:noProof/>
              </w:rPr>
              <w:drawing>
                <wp:inline distT="0" distB="0" distL="0" distR="0" wp14:anchorId="26745D77" wp14:editId="0540AC55">
                  <wp:extent cx="1938528" cy="1938528"/>
                  <wp:effectExtent l="0" t="0" r="5080" b="5080"/>
                  <wp:docPr id="28" name="Picture 2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Graphical user interface&#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947931" cy="1947931"/>
                          </a:xfrm>
                          <a:prstGeom prst="rect">
                            <a:avLst/>
                          </a:prstGeom>
                        </pic:spPr>
                      </pic:pic>
                    </a:graphicData>
                  </a:graphic>
                </wp:inline>
              </w:drawing>
            </w:r>
          </w:p>
        </w:tc>
        <w:tc>
          <w:tcPr>
            <w:tcW w:w="4110" w:type="dxa"/>
            <w:vAlign w:val="center"/>
          </w:tcPr>
          <w:p w14:paraId="06C64BE3" w14:textId="77777777" w:rsidR="009B2C06" w:rsidRPr="009B2C06" w:rsidRDefault="009B2C06" w:rsidP="0090569A">
            <w:pPr>
              <w:rPr>
                <w:rFonts w:ascii="Arial" w:hAnsi="Arial" w:cs="Arial"/>
                <w:i/>
                <w:iCs/>
                <w:sz w:val="20"/>
                <w:szCs w:val="20"/>
              </w:rPr>
            </w:pPr>
            <w:r w:rsidRPr="009B2C06">
              <w:rPr>
                <w:rFonts w:ascii="Arial" w:hAnsi="Arial" w:cs="Arial"/>
                <w:i/>
                <w:iCs/>
                <w:sz w:val="20"/>
                <w:szCs w:val="20"/>
                <w:lang w:val="en-US"/>
              </w:rPr>
              <w:t xml:space="preserve">As you go through the book, stop at different places to let your child think about what has happened so far. </w:t>
            </w:r>
          </w:p>
          <w:p w14:paraId="0059F273" w14:textId="77777777" w:rsidR="009B2C06" w:rsidRPr="009B2C06" w:rsidRDefault="009B2C06" w:rsidP="0090569A">
            <w:pPr>
              <w:rPr>
                <w:rFonts w:ascii="Arial" w:hAnsi="Arial" w:cs="Arial"/>
                <w:i/>
                <w:iCs/>
                <w:sz w:val="20"/>
                <w:szCs w:val="20"/>
              </w:rPr>
            </w:pPr>
            <w:r w:rsidRPr="009B2C06">
              <w:rPr>
                <w:rFonts w:ascii="Arial" w:hAnsi="Arial" w:cs="Arial"/>
                <w:i/>
                <w:iCs/>
                <w:sz w:val="20"/>
                <w:szCs w:val="20"/>
                <w:lang w:val="en-US"/>
              </w:rPr>
              <w:t>You can ask:</w:t>
            </w:r>
          </w:p>
          <w:p w14:paraId="00267A5A" w14:textId="7525EDEA" w:rsidR="00D25B0B" w:rsidRPr="0090569A" w:rsidRDefault="009B2C06" w:rsidP="0090569A">
            <w:pPr>
              <w:rPr>
                <w:rFonts w:ascii="Arial" w:hAnsi="Arial" w:cs="Arial"/>
                <w:i/>
                <w:iCs/>
                <w:sz w:val="20"/>
                <w:szCs w:val="20"/>
              </w:rPr>
            </w:pPr>
            <w:r w:rsidRPr="009B2C06">
              <w:rPr>
                <w:rFonts w:ascii="Arial" w:hAnsi="Arial" w:cs="Arial"/>
                <w:b/>
                <w:bCs/>
                <w:i/>
                <w:iCs/>
                <w:sz w:val="20"/>
                <w:szCs w:val="20"/>
              </w:rPr>
              <w:t>Who have you met in the story? What have they been doing? What has happened? Why did this happen?</w:t>
            </w:r>
          </w:p>
        </w:tc>
      </w:tr>
      <w:tr w:rsidR="00610D32" w14:paraId="59AA2024" w14:textId="77777777" w:rsidTr="00CA5791">
        <w:tc>
          <w:tcPr>
            <w:tcW w:w="6238" w:type="dxa"/>
            <w:vAlign w:val="center"/>
          </w:tcPr>
          <w:p w14:paraId="2C46CD44" w14:textId="0B21FB86" w:rsidR="00D25B0B" w:rsidRDefault="005556F6" w:rsidP="00387EFB">
            <w:pPr>
              <w:jc w:val="center"/>
              <w:rPr>
                <w:noProof/>
              </w:rPr>
            </w:pPr>
            <w:r>
              <w:rPr>
                <w:noProof/>
              </w:rPr>
              <w:drawing>
                <wp:inline distT="0" distB="0" distL="0" distR="0" wp14:anchorId="31BAF0DD" wp14:editId="7A4CB663">
                  <wp:extent cx="1932432" cy="1932432"/>
                  <wp:effectExtent l="0" t="0" r="0" b="0"/>
                  <wp:docPr id="29" name="Picture 29"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graphical user interface&#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942418" cy="1942418"/>
                          </a:xfrm>
                          <a:prstGeom prst="rect">
                            <a:avLst/>
                          </a:prstGeom>
                        </pic:spPr>
                      </pic:pic>
                    </a:graphicData>
                  </a:graphic>
                </wp:inline>
              </w:drawing>
            </w:r>
          </w:p>
        </w:tc>
        <w:tc>
          <w:tcPr>
            <w:tcW w:w="4110" w:type="dxa"/>
            <w:vAlign w:val="center"/>
          </w:tcPr>
          <w:p w14:paraId="4F057B0F" w14:textId="4D47AE78" w:rsidR="009B2C06" w:rsidRPr="009B2C06" w:rsidRDefault="009B2C06" w:rsidP="00CA5791">
            <w:pPr>
              <w:rPr>
                <w:rFonts w:ascii="Arial" w:hAnsi="Arial" w:cs="Arial"/>
                <w:i/>
                <w:iCs/>
                <w:sz w:val="20"/>
                <w:szCs w:val="20"/>
              </w:rPr>
            </w:pPr>
            <w:r w:rsidRPr="009B2C06">
              <w:rPr>
                <w:rFonts w:ascii="Arial" w:hAnsi="Arial" w:cs="Arial"/>
                <w:b/>
                <w:bCs/>
                <w:i/>
                <w:iCs/>
                <w:sz w:val="20"/>
                <w:szCs w:val="20"/>
                <w:lang w:val="en-US"/>
              </w:rPr>
              <w:t>You can make drawings that match with the story, and children who struggle to speak can use the drawings to respond to questions.</w:t>
            </w:r>
            <w:r w:rsidR="00CA5791" w:rsidRPr="00CA5791">
              <w:rPr>
                <w:rFonts w:ascii="Arial" w:hAnsi="Arial" w:cs="Arial"/>
                <w:b/>
                <w:bCs/>
                <w:i/>
                <w:iCs/>
                <w:sz w:val="20"/>
                <w:szCs w:val="20"/>
                <w:lang w:val="en-US"/>
              </w:rPr>
              <w:t xml:space="preserve"> </w:t>
            </w:r>
            <w:r w:rsidR="00CA5791" w:rsidRPr="00CA5791">
              <w:rPr>
                <w:rFonts w:ascii="Arial" w:hAnsi="Arial" w:cs="Arial"/>
                <w:i/>
                <w:iCs/>
                <w:sz w:val="20"/>
                <w:szCs w:val="20"/>
                <w:lang w:val="en-US"/>
              </w:rPr>
              <w:t>You</w:t>
            </w:r>
            <w:r w:rsidRPr="009B2C06">
              <w:rPr>
                <w:rFonts w:ascii="Arial" w:hAnsi="Arial" w:cs="Arial"/>
                <w:i/>
                <w:iCs/>
                <w:sz w:val="20"/>
                <w:szCs w:val="20"/>
                <w:lang w:val="en-US"/>
              </w:rPr>
              <w:t xml:space="preserve"> could draw pictures of different objects like a carrot (for the rabbit) and leaves (for the tree) and use them to ask your child questions: </w:t>
            </w:r>
          </w:p>
          <w:p w14:paraId="204ED64D" w14:textId="77777777" w:rsidR="009B2C06" w:rsidRPr="009B2C06" w:rsidRDefault="009B2C06" w:rsidP="00CA5791">
            <w:pPr>
              <w:rPr>
                <w:rFonts w:ascii="Arial" w:hAnsi="Arial" w:cs="Arial"/>
                <w:i/>
                <w:iCs/>
                <w:sz w:val="20"/>
                <w:szCs w:val="20"/>
              </w:rPr>
            </w:pPr>
            <w:r w:rsidRPr="009B2C06">
              <w:rPr>
                <w:rFonts w:ascii="Arial" w:hAnsi="Arial" w:cs="Arial"/>
                <w:b/>
                <w:bCs/>
                <w:i/>
                <w:iCs/>
                <w:sz w:val="20"/>
                <w:szCs w:val="20"/>
                <w:lang w:val="en-US"/>
              </w:rPr>
              <w:t>“What do rabbits like to eat?”</w:t>
            </w:r>
          </w:p>
          <w:p w14:paraId="0B801860" w14:textId="77777777" w:rsidR="009B2C06" w:rsidRPr="009B2C06" w:rsidRDefault="009B2C06" w:rsidP="00CA5791">
            <w:pPr>
              <w:rPr>
                <w:rFonts w:ascii="Arial" w:hAnsi="Arial" w:cs="Arial"/>
                <w:i/>
                <w:iCs/>
                <w:sz w:val="20"/>
                <w:szCs w:val="20"/>
              </w:rPr>
            </w:pPr>
            <w:r w:rsidRPr="009B2C06">
              <w:rPr>
                <w:rFonts w:ascii="Arial" w:hAnsi="Arial" w:cs="Arial"/>
                <w:b/>
                <w:bCs/>
                <w:i/>
                <w:iCs/>
                <w:sz w:val="20"/>
                <w:szCs w:val="20"/>
                <w:lang w:val="en-US"/>
              </w:rPr>
              <w:t>“What covers the branches of the tree?”</w:t>
            </w:r>
          </w:p>
          <w:p w14:paraId="333D81D2" w14:textId="51FD043D" w:rsidR="009B2C06" w:rsidRPr="00CA5791" w:rsidRDefault="009B2C06" w:rsidP="00CA5791">
            <w:pPr>
              <w:rPr>
                <w:rFonts w:ascii="Arial" w:hAnsi="Arial" w:cs="Arial"/>
                <w:i/>
                <w:iCs/>
                <w:sz w:val="20"/>
                <w:szCs w:val="20"/>
              </w:rPr>
            </w:pPr>
            <w:r w:rsidRPr="009B2C06">
              <w:rPr>
                <w:rFonts w:ascii="Arial" w:hAnsi="Arial" w:cs="Arial"/>
                <w:b/>
                <w:bCs/>
                <w:i/>
                <w:iCs/>
                <w:sz w:val="20"/>
                <w:szCs w:val="20"/>
                <w:lang w:val="en-US"/>
              </w:rPr>
              <w:t xml:space="preserve">“What is falling on the ground?” </w:t>
            </w:r>
          </w:p>
        </w:tc>
      </w:tr>
      <w:tr w:rsidR="005556F6" w14:paraId="3C3A3697" w14:textId="77777777" w:rsidTr="00CA5791">
        <w:tc>
          <w:tcPr>
            <w:tcW w:w="6238" w:type="dxa"/>
            <w:vAlign w:val="center"/>
          </w:tcPr>
          <w:p w14:paraId="24500347" w14:textId="5A5F2DFD" w:rsidR="005556F6" w:rsidRDefault="005556F6" w:rsidP="00387EFB">
            <w:pPr>
              <w:jc w:val="center"/>
              <w:rPr>
                <w:noProof/>
              </w:rPr>
            </w:pPr>
            <w:r>
              <w:rPr>
                <w:noProof/>
              </w:rPr>
              <w:lastRenderedPageBreak/>
              <w:drawing>
                <wp:inline distT="0" distB="0" distL="0" distR="0" wp14:anchorId="107426B8" wp14:editId="63068A5D">
                  <wp:extent cx="2249424" cy="2249424"/>
                  <wp:effectExtent l="0" t="0" r="0" b="0"/>
                  <wp:docPr id="30" name="Picture 30" descr="Graphical user interface,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Graphical user interface, application, chat or text message&#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257758" cy="2257758"/>
                          </a:xfrm>
                          <a:prstGeom prst="rect">
                            <a:avLst/>
                          </a:prstGeom>
                        </pic:spPr>
                      </pic:pic>
                    </a:graphicData>
                  </a:graphic>
                </wp:inline>
              </w:drawing>
            </w:r>
          </w:p>
        </w:tc>
        <w:tc>
          <w:tcPr>
            <w:tcW w:w="4110" w:type="dxa"/>
            <w:vAlign w:val="center"/>
          </w:tcPr>
          <w:p w14:paraId="2C9A72FE" w14:textId="04EC1962" w:rsidR="009B2C06" w:rsidRPr="00CA5791" w:rsidRDefault="009B2C06" w:rsidP="00CA5791">
            <w:pPr>
              <w:rPr>
                <w:rFonts w:ascii="Arial" w:hAnsi="Arial" w:cs="Arial"/>
                <w:i/>
                <w:iCs/>
                <w:sz w:val="20"/>
                <w:szCs w:val="20"/>
              </w:rPr>
            </w:pPr>
            <w:r w:rsidRPr="009B2C06">
              <w:rPr>
                <w:rFonts w:ascii="Arial" w:hAnsi="Arial" w:cs="Arial"/>
                <w:b/>
                <w:bCs/>
                <w:i/>
                <w:iCs/>
                <w:sz w:val="20"/>
                <w:szCs w:val="20"/>
                <w:lang w:val="en-US"/>
              </w:rPr>
              <w:t>Before moving on to the next page, ask your child what they think will happen next.</w:t>
            </w:r>
            <w:r w:rsidR="00CA5791" w:rsidRPr="00CA5791">
              <w:rPr>
                <w:rFonts w:ascii="Arial" w:hAnsi="Arial" w:cs="Arial"/>
                <w:b/>
                <w:bCs/>
                <w:i/>
                <w:iCs/>
                <w:sz w:val="20"/>
                <w:szCs w:val="20"/>
                <w:lang w:val="en-US"/>
              </w:rPr>
              <w:t xml:space="preserve"> </w:t>
            </w:r>
            <w:r w:rsidRPr="009B2C06">
              <w:rPr>
                <w:rFonts w:ascii="Arial" w:hAnsi="Arial" w:cs="Arial"/>
                <w:i/>
                <w:iCs/>
                <w:sz w:val="20"/>
                <w:szCs w:val="20"/>
              </w:rPr>
              <w:t xml:space="preserve">For example, if someone in the story went to go buy some bread, you could ask your child </w:t>
            </w:r>
            <w:r w:rsidRPr="009B2C06">
              <w:rPr>
                <w:rFonts w:ascii="Arial" w:hAnsi="Arial" w:cs="Arial"/>
                <w:b/>
                <w:bCs/>
                <w:i/>
                <w:iCs/>
                <w:sz w:val="20"/>
                <w:szCs w:val="20"/>
              </w:rPr>
              <w:t xml:space="preserve">“What do you think will happen next?” </w:t>
            </w:r>
            <w:r w:rsidRPr="009B2C06">
              <w:rPr>
                <w:rFonts w:ascii="Arial" w:hAnsi="Arial" w:cs="Arial"/>
                <w:i/>
                <w:iCs/>
                <w:sz w:val="20"/>
                <w:szCs w:val="20"/>
              </w:rPr>
              <w:t>This helps your child to think about where they might be going, what they might be doing when they get there, or what might happen later in the story. Even if your child guesses wrong, they are still practicing their thinking skills!</w:t>
            </w:r>
          </w:p>
        </w:tc>
      </w:tr>
      <w:tr w:rsidR="005556F6" w14:paraId="008013E0" w14:textId="77777777" w:rsidTr="00387EFB">
        <w:tc>
          <w:tcPr>
            <w:tcW w:w="6238" w:type="dxa"/>
            <w:vAlign w:val="center"/>
          </w:tcPr>
          <w:p w14:paraId="03E6F203" w14:textId="4643D2B4" w:rsidR="005556F6" w:rsidRDefault="005556F6" w:rsidP="00387EFB">
            <w:pPr>
              <w:jc w:val="center"/>
              <w:rPr>
                <w:noProof/>
              </w:rPr>
            </w:pPr>
            <w:r>
              <w:rPr>
                <w:noProof/>
              </w:rPr>
              <w:drawing>
                <wp:inline distT="0" distB="0" distL="0" distR="0" wp14:anchorId="63D1CE84" wp14:editId="5E8AC4DC">
                  <wp:extent cx="1828800" cy="1831639"/>
                  <wp:effectExtent l="0" t="0" r="0" b="0"/>
                  <wp:docPr id="31" name="Picture 31" descr="A picture containing text, sign,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text, sign, posing&#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841695" cy="1844554"/>
                          </a:xfrm>
                          <a:prstGeom prst="rect">
                            <a:avLst/>
                          </a:prstGeom>
                        </pic:spPr>
                      </pic:pic>
                    </a:graphicData>
                  </a:graphic>
                </wp:inline>
              </w:drawing>
            </w:r>
            <w:r>
              <w:rPr>
                <w:noProof/>
              </w:rPr>
              <w:drawing>
                <wp:inline distT="0" distB="0" distL="0" distR="0" wp14:anchorId="2B088393" wp14:editId="65F3FA34">
                  <wp:extent cx="1828800" cy="1834680"/>
                  <wp:effectExtent l="0" t="0" r="0" b="0"/>
                  <wp:docPr id="32" name="Picture 3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Graphical user interface, application&#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846114" cy="1852050"/>
                          </a:xfrm>
                          <a:prstGeom prst="rect">
                            <a:avLst/>
                          </a:prstGeom>
                        </pic:spPr>
                      </pic:pic>
                    </a:graphicData>
                  </a:graphic>
                </wp:inline>
              </w:drawing>
            </w:r>
          </w:p>
        </w:tc>
        <w:tc>
          <w:tcPr>
            <w:tcW w:w="4110" w:type="dxa"/>
            <w:vAlign w:val="center"/>
          </w:tcPr>
          <w:p w14:paraId="4DDF0999" w14:textId="2BA4A830" w:rsidR="009B2C06" w:rsidRPr="00387EFB" w:rsidRDefault="00387EFB" w:rsidP="00387EFB">
            <w:pPr>
              <w:rPr>
                <w:rFonts w:ascii="Arial" w:hAnsi="Arial" w:cs="Arial"/>
                <w:sz w:val="20"/>
                <w:szCs w:val="20"/>
              </w:rPr>
            </w:pPr>
            <w:r w:rsidRPr="00387EFB">
              <w:rPr>
                <w:rFonts w:ascii="Arial" w:hAnsi="Arial" w:cs="Arial"/>
                <w:i/>
                <w:iCs/>
                <w:sz w:val="20"/>
                <w:szCs w:val="20"/>
              </w:rPr>
              <w:t>No matter your child’s age, make sure you give them lots of praise! It might sound strange, but you don’t have to tell your child they are wrong or that they are making a mistake to help them learn. Rather, respond by offering them the correct word or answer. By correcting them in a positive way, you encourage them to keep talking and learning. We hope you find moments to praise your child during your next reading activity!</w:t>
            </w:r>
          </w:p>
        </w:tc>
      </w:tr>
      <w:tr w:rsidR="001F29E6" w14:paraId="48BE34BE" w14:textId="77777777" w:rsidTr="00CA5791">
        <w:tc>
          <w:tcPr>
            <w:tcW w:w="6238" w:type="dxa"/>
            <w:vAlign w:val="center"/>
          </w:tcPr>
          <w:p w14:paraId="1BB5EF46" w14:textId="7DE3C05D" w:rsidR="005556F6" w:rsidRDefault="005556F6" w:rsidP="00387EFB">
            <w:pPr>
              <w:jc w:val="center"/>
              <w:rPr>
                <w:noProof/>
              </w:rPr>
            </w:pPr>
            <w:r>
              <w:rPr>
                <w:noProof/>
              </w:rPr>
              <w:drawing>
                <wp:inline distT="0" distB="0" distL="0" distR="0" wp14:anchorId="25579BAF" wp14:editId="4A9CE8D8">
                  <wp:extent cx="2359152" cy="2359152"/>
                  <wp:effectExtent l="0" t="0" r="3175"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366797" cy="2366797"/>
                          </a:xfrm>
                          <a:prstGeom prst="rect">
                            <a:avLst/>
                          </a:prstGeom>
                        </pic:spPr>
                      </pic:pic>
                    </a:graphicData>
                  </a:graphic>
                </wp:inline>
              </w:drawing>
            </w:r>
          </w:p>
        </w:tc>
        <w:tc>
          <w:tcPr>
            <w:tcW w:w="4110" w:type="dxa"/>
            <w:vAlign w:val="center"/>
          </w:tcPr>
          <w:p w14:paraId="62810971" w14:textId="77777777" w:rsidR="00D67626" w:rsidRPr="00CA5791" w:rsidRDefault="009B2C06" w:rsidP="00CA5791">
            <w:pPr>
              <w:rPr>
                <w:rFonts w:ascii="Arial" w:hAnsi="Arial" w:cs="Arial"/>
                <w:i/>
                <w:iCs/>
                <w:sz w:val="20"/>
                <w:szCs w:val="20"/>
              </w:rPr>
            </w:pPr>
            <w:r w:rsidRPr="00CA5791">
              <w:rPr>
                <w:rFonts w:ascii="Arial" w:hAnsi="Arial" w:cs="Arial"/>
                <w:i/>
                <w:iCs/>
                <w:sz w:val="20"/>
                <w:szCs w:val="20"/>
                <w:lang w:val="en-US"/>
              </w:rPr>
              <w:t>Stories are a great way to help your child learn about what happens around them.</w:t>
            </w:r>
            <w:r w:rsidR="00D67626" w:rsidRPr="00CA5791">
              <w:rPr>
                <w:rFonts w:ascii="Arial" w:hAnsi="Arial" w:cs="Arial"/>
                <w:i/>
                <w:iCs/>
                <w:sz w:val="20"/>
                <w:szCs w:val="20"/>
                <w:lang w:val="en-US"/>
              </w:rPr>
              <w:t xml:space="preserve"> </w:t>
            </w:r>
            <w:r w:rsidR="00D67626" w:rsidRPr="00CA5791">
              <w:rPr>
                <w:rFonts w:ascii="Arial" w:hAnsi="Arial" w:cs="Arial"/>
                <w:b/>
                <w:bCs/>
                <w:i/>
                <w:iCs/>
                <w:sz w:val="20"/>
                <w:szCs w:val="20"/>
              </w:rPr>
              <w:t xml:space="preserve">You can connect what you are seeing or reading to things in your child’s world. </w:t>
            </w:r>
          </w:p>
          <w:p w14:paraId="2DA908AA" w14:textId="3022E0B0" w:rsidR="005556F6" w:rsidRPr="00CA5791" w:rsidRDefault="00D67626" w:rsidP="00CA5791">
            <w:pPr>
              <w:rPr>
                <w:rFonts w:ascii="Arial" w:hAnsi="Arial" w:cs="Arial"/>
                <w:i/>
                <w:iCs/>
                <w:sz w:val="20"/>
                <w:szCs w:val="20"/>
              </w:rPr>
            </w:pPr>
            <w:r w:rsidRPr="00D67626">
              <w:rPr>
                <w:rFonts w:ascii="Arial" w:hAnsi="Arial" w:cs="Arial"/>
                <w:i/>
                <w:iCs/>
                <w:sz w:val="20"/>
                <w:szCs w:val="20"/>
              </w:rPr>
              <w:t>For example, if there are chickens in the story, you could point out to your child that you also have chickens outside your house that you feed every morning. You can do this with many things – your child’s surroundings, animals, household objects, clothing, or activities – there will be many opportunities to make links between the pictures in the book and your child’s world. This is a great way to help children remember new words, and improve their understanding of different things.</w:t>
            </w:r>
          </w:p>
        </w:tc>
      </w:tr>
      <w:tr w:rsidR="001F29E6" w14:paraId="69C9EC47" w14:textId="77777777" w:rsidTr="00CA5791">
        <w:tc>
          <w:tcPr>
            <w:tcW w:w="6238" w:type="dxa"/>
            <w:vAlign w:val="center"/>
          </w:tcPr>
          <w:p w14:paraId="1FE14EE0" w14:textId="024BB9F6" w:rsidR="005556F6" w:rsidRDefault="005556F6" w:rsidP="00387EFB">
            <w:pPr>
              <w:jc w:val="center"/>
              <w:rPr>
                <w:noProof/>
              </w:rPr>
            </w:pPr>
            <w:r>
              <w:rPr>
                <w:noProof/>
              </w:rPr>
              <w:drawing>
                <wp:inline distT="0" distB="0" distL="0" distR="0" wp14:anchorId="2E29C2EC" wp14:editId="40406451">
                  <wp:extent cx="2345635" cy="2345635"/>
                  <wp:effectExtent l="0" t="0" r="4445" b="4445"/>
                  <wp:docPr id="34" name="Picture 34"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Graphical user interface, website&#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352351" cy="2352351"/>
                          </a:xfrm>
                          <a:prstGeom prst="rect">
                            <a:avLst/>
                          </a:prstGeom>
                        </pic:spPr>
                      </pic:pic>
                    </a:graphicData>
                  </a:graphic>
                </wp:inline>
              </w:drawing>
            </w:r>
          </w:p>
        </w:tc>
        <w:tc>
          <w:tcPr>
            <w:tcW w:w="4110" w:type="dxa"/>
            <w:vAlign w:val="center"/>
          </w:tcPr>
          <w:p w14:paraId="280C8A9A" w14:textId="77777777" w:rsidR="00D67626" w:rsidRPr="00D67626" w:rsidRDefault="00D67626" w:rsidP="00CA5791">
            <w:pPr>
              <w:rPr>
                <w:rFonts w:ascii="Arial" w:hAnsi="Arial" w:cs="Arial"/>
                <w:i/>
                <w:iCs/>
                <w:sz w:val="20"/>
                <w:szCs w:val="20"/>
              </w:rPr>
            </w:pPr>
            <w:r w:rsidRPr="00D67626">
              <w:rPr>
                <w:rFonts w:ascii="Arial" w:hAnsi="Arial" w:cs="Arial"/>
                <w:b/>
                <w:bCs/>
                <w:i/>
                <w:iCs/>
                <w:sz w:val="20"/>
                <w:szCs w:val="20"/>
              </w:rPr>
              <w:t xml:space="preserve">Connect what you are seeing or reading to your child’s personal experiences, other stories or world events. </w:t>
            </w:r>
          </w:p>
          <w:p w14:paraId="219B9C5A" w14:textId="45129EB9" w:rsidR="005556F6" w:rsidRPr="00CA5791" w:rsidRDefault="00D67626" w:rsidP="00CA5791">
            <w:pPr>
              <w:rPr>
                <w:rFonts w:ascii="Arial" w:hAnsi="Arial" w:cs="Arial"/>
                <w:i/>
                <w:iCs/>
                <w:sz w:val="20"/>
                <w:szCs w:val="20"/>
              </w:rPr>
            </w:pPr>
            <w:r w:rsidRPr="00D67626">
              <w:rPr>
                <w:rFonts w:ascii="Arial" w:hAnsi="Arial" w:cs="Arial"/>
                <w:i/>
                <w:iCs/>
                <w:sz w:val="20"/>
                <w:szCs w:val="20"/>
              </w:rPr>
              <w:t>Ask them what the story reminds them of, or how an event is the same or different from their own experiences. You can ask questions like: “</w:t>
            </w:r>
            <w:r w:rsidRPr="00D67626">
              <w:rPr>
                <w:rFonts w:ascii="Arial" w:hAnsi="Arial" w:cs="Arial"/>
                <w:b/>
                <w:bCs/>
                <w:i/>
                <w:iCs/>
                <w:sz w:val="20"/>
                <w:szCs w:val="20"/>
                <w:lang w:val="en-US"/>
              </w:rPr>
              <w:t xml:space="preserve">What does this remind you of? How is what </w:t>
            </w:r>
            <w:proofErr w:type="gramStart"/>
            <w:r w:rsidRPr="00D67626">
              <w:rPr>
                <w:rFonts w:ascii="Arial" w:hAnsi="Arial" w:cs="Arial"/>
                <w:b/>
                <w:bCs/>
                <w:i/>
                <w:iCs/>
                <w:sz w:val="20"/>
                <w:szCs w:val="20"/>
                <w:lang w:val="en-US"/>
              </w:rPr>
              <w:t>happens</w:t>
            </w:r>
            <w:proofErr w:type="gramEnd"/>
            <w:r w:rsidRPr="00D67626">
              <w:rPr>
                <w:rFonts w:ascii="Arial" w:hAnsi="Arial" w:cs="Arial"/>
                <w:b/>
                <w:bCs/>
                <w:i/>
                <w:iCs/>
                <w:sz w:val="20"/>
                <w:szCs w:val="20"/>
                <w:lang w:val="en-US"/>
              </w:rPr>
              <w:t xml:space="preserve"> here the same? How is it different? Does this remind you of someone or something you know?” </w:t>
            </w:r>
          </w:p>
        </w:tc>
      </w:tr>
      <w:tr w:rsidR="001F29E6" w14:paraId="57AE6514" w14:textId="77777777" w:rsidTr="00CA5791">
        <w:tc>
          <w:tcPr>
            <w:tcW w:w="6238" w:type="dxa"/>
            <w:vAlign w:val="center"/>
          </w:tcPr>
          <w:p w14:paraId="117FC479" w14:textId="4455745C" w:rsidR="005556F6" w:rsidRDefault="005556F6" w:rsidP="00387EFB">
            <w:pPr>
              <w:jc w:val="center"/>
              <w:rPr>
                <w:noProof/>
              </w:rPr>
            </w:pPr>
            <w:r>
              <w:rPr>
                <w:noProof/>
              </w:rPr>
              <w:lastRenderedPageBreak/>
              <w:drawing>
                <wp:inline distT="0" distB="0" distL="0" distR="0" wp14:anchorId="1D5DBBE0" wp14:editId="6B0F5A36">
                  <wp:extent cx="2216426" cy="2212987"/>
                  <wp:effectExtent l="0" t="0" r="6350" b="0"/>
                  <wp:docPr id="35" name="Picture 35" descr="A picture containing text, sign,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text, sign, screenshot&#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230287" cy="2226826"/>
                          </a:xfrm>
                          <a:prstGeom prst="rect">
                            <a:avLst/>
                          </a:prstGeom>
                        </pic:spPr>
                      </pic:pic>
                    </a:graphicData>
                  </a:graphic>
                </wp:inline>
              </w:drawing>
            </w:r>
          </w:p>
        </w:tc>
        <w:tc>
          <w:tcPr>
            <w:tcW w:w="4110" w:type="dxa"/>
            <w:vAlign w:val="center"/>
          </w:tcPr>
          <w:p w14:paraId="4A6795E0" w14:textId="009D7A3E" w:rsidR="00D67626" w:rsidRPr="00D67626" w:rsidRDefault="00D67626" w:rsidP="00CA5791">
            <w:pPr>
              <w:rPr>
                <w:rFonts w:ascii="Arial" w:hAnsi="Arial" w:cs="Arial"/>
                <w:i/>
                <w:iCs/>
                <w:sz w:val="20"/>
                <w:szCs w:val="20"/>
              </w:rPr>
            </w:pPr>
            <w:r w:rsidRPr="00D67626">
              <w:rPr>
                <w:rFonts w:ascii="Arial" w:hAnsi="Arial" w:cs="Arial"/>
                <w:b/>
                <w:bCs/>
                <w:i/>
                <w:iCs/>
                <w:sz w:val="20"/>
                <w:szCs w:val="20"/>
                <w:lang w:val="en-US"/>
              </w:rPr>
              <w:t xml:space="preserve">Talk about the emotions of the characters and explain them to your child. </w:t>
            </w:r>
            <w:r w:rsidRPr="00D67626">
              <w:rPr>
                <w:rFonts w:ascii="Arial" w:hAnsi="Arial" w:cs="Arial"/>
                <w:i/>
                <w:iCs/>
                <w:sz w:val="20"/>
                <w:szCs w:val="20"/>
                <w:lang w:val="en-GB"/>
              </w:rPr>
              <w:t>As you look at the pictures together, point to the faces in the picture and say:</w:t>
            </w:r>
          </w:p>
          <w:p w14:paraId="6DA114F8" w14:textId="7AE21CC1" w:rsidR="005556F6" w:rsidRPr="00CD794D" w:rsidRDefault="00D67626" w:rsidP="00CA5791">
            <w:pPr>
              <w:rPr>
                <w:rFonts w:ascii="Arial" w:hAnsi="Arial" w:cs="Arial"/>
                <w:sz w:val="20"/>
                <w:szCs w:val="20"/>
              </w:rPr>
            </w:pPr>
            <w:r w:rsidRPr="00D67626">
              <w:rPr>
                <w:rFonts w:ascii="Arial" w:hAnsi="Arial" w:cs="Arial"/>
                <w:b/>
                <w:bCs/>
                <w:i/>
                <w:iCs/>
                <w:sz w:val="20"/>
                <w:szCs w:val="20"/>
                <w:lang w:val="en-GB"/>
              </w:rPr>
              <w:t xml:space="preserve">“He looks happy. She looks excited. He looks surprised.” </w:t>
            </w:r>
            <w:r w:rsidRPr="00D67626">
              <w:rPr>
                <w:rFonts w:ascii="Arial" w:hAnsi="Arial" w:cs="Arial"/>
                <w:i/>
                <w:iCs/>
                <w:sz w:val="20"/>
                <w:szCs w:val="20"/>
                <w:lang w:val="en-GB"/>
              </w:rPr>
              <w:t xml:space="preserve">Or you can ask your child: </w:t>
            </w:r>
            <w:r w:rsidRPr="00D67626">
              <w:rPr>
                <w:rFonts w:ascii="Arial" w:hAnsi="Arial" w:cs="Arial"/>
                <w:b/>
                <w:bCs/>
                <w:i/>
                <w:iCs/>
                <w:sz w:val="20"/>
                <w:szCs w:val="20"/>
                <w:lang w:val="en-GB"/>
              </w:rPr>
              <w:t xml:space="preserve">“Who is sad on this page? Who is happy on this page?” </w:t>
            </w:r>
            <w:r w:rsidRPr="00CA5791">
              <w:rPr>
                <w:rFonts w:ascii="Arial" w:hAnsi="Arial" w:cs="Arial"/>
                <w:i/>
                <w:iCs/>
                <w:sz w:val="20"/>
                <w:szCs w:val="20"/>
                <w:lang w:val="en-GB"/>
              </w:rPr>
              <w:t xml:space="preserve">Explain to your child why characters feel certain emotions. You can do this by asking </w:t>
            </w:r>
            <w:r w:rsidRPr="00CA5791">
              <w:rPr>
                <w:rFonts w:ascii="Arial" w:hAnsi="Arial" w:cs="Arial"/>
                <w:b/>
                <w:bCs/>
                <w:i/>
                <w:iCs/>
                <w:sz w:val="20"/>
                <w:szCs w:val="20"/>
                <w:lang w:val="en-GB"/>
              </w:rPr>
              <w:t xml:space="preserve">“Why do you think they look happy?” </w:t>
            </w:r>
            <w:r w:rsidRPr="00CA5791">
              <w:rPr>
                <w:rFonts w:ascii="Arial" w:hAnsi="Arial" w:cs="Arial"/>
                <w:i/>
                <w:iCs/>
                <w:sz w:val="20"/>
                <w:szCs w:val="20"/>
                <w:lang w:val="en-GB"/>
              </w:rPr>
              <w:t>and wait for your child’s answer. If your child does not reply, then you can suggest the reason</w:t>
            </w:r>
          </w:p>
        </w:tc>
      </w:tr>
      <w:tr w:rsidR="00610D32" w14:paraId="66C9F3A5" w14:textId="77777777" w:rsidTr="00CA5791">
        <w:tc>
          <w:tcPr>
            <w:tcW w:w="6238" w:type="dxa"/>
            <w:vAlign w:val="center"/>
          </w:tcPr>
          <w:p w14:paraId="022F14A4" w14:textId="467EBCC9" w:rsidR="005556F6" w:rsidRDefault="005556F6" w:rsidP="00387EFB">
            <w:pPr>
              <w:jc w:val="center"/>
              <w:rPr>
                <w:noProof/>
              </w:rPr>
            </w:pPr>
            <w:r>
              <w:rPr>
                <w:noProof/>
              </w:rPr>
              <w:drawing>
                <wp:inline distT="0" distB="0" distL="0" distR="0" wp14:anchorId="071D4443" wp14:editId="0DD6317A">
                  <wp:extent cx="1987296" cy="1993686"/>
                  <wp:effectExtent l="0" t="0" r="0" b="6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001414" cy="2007849"/>
                          </a:xfrm>
                          <a:prstGeom prst="rect">
                            <a:avLst/>
                          </a:prstGeom>
                        </pic:spPr>
                      </pic:pic>
                    </a:graphicData>
                  </a:graphic>
                </wp:inline>
              </w:drawing>
            </w:r>
          </w:p>
        </w:tc>
        <w:tc>
          <w:tcPr>
            <w:tcW w:w="4110" w:type="dxa"/>
            <w:vAlign w:val="center"/>
          </w:tcPr>
          <w:p w14:paraId="53193C05" w14:textId="6B67FF2C" w:rsidR="00D67626" w:rsidRPr="00D67626" w:rsidRDefault="00CA5791" w:rsidP="00CA5791">
            <w:pPr>
              <w:rPr>
                <w:rFonts w:ascii="Arial" w:hAnsi="Arial" w:cs="Arial"/>
                <w:i/>
                <w:iCs/>
                <w:sz w:val="20"/>
                <w:szCs w:val="20"/>
              </w:rPr>
            </w:pPr>
            <w:r w:rsidRPr="00CA5791">
              <w:rPr>
                <w:rFonts w:ascii="Arial" w:hAnsi="Arial" w:cs="Arial"/>
                <w:i/>
                <w:iCs/>
                <w:sz w:val="20"/>
                <w:szCs w:val="20"/>
              </w:rPr>
              <w:t>After you have gone through the book with your child, invite them</w:t>
            </w:r>
            <w:r w:rsidR="00D67626" w:rsidRPr="00D67626">
              <w:rPr>
                <w:rFonts w:ascii="Arial" w:hAnsi="Arial" w:cs="Arial"/>
                <w:i/>
                <w:iCs/>
                <w:sz w:val="20"/>
                <w:szCs w:val="20"/>
              </w:rPr>
              <w:t xml:space="preserve"> to re-tell the story using their own words.</w:t>
            </w:r>
          </w:p>
          <w:p w14:paraId="13130BEB" w14:textId="77777777" w:rsidR="00D67626" w:rsidRPr="00D67626" w:rsidRDefault="00D67626" w:rsidP="00CA5791">
            <w:pPr>
              <w:rPr>
                <w:rFonts w:ascii="Arial" w:hAnsi="Arial" w:cs="Arial"/>
                <w:i/>
                <w:iCs/>
                <w:sz w:val="20"/>
                <w:szCs w:val="20"/>
              </w:rPr>
            </w:pPr>
            <w:r w:rsidRPr="00D67626">
              <w:rPr>
                <w:rFonts w:ascii="Arial" w:hAnsi="Arial" w:cs="Arial"/>
                <w:i/>
                <w:iCs/>
                <w:sz w:val="20"/>
                <w:szCs w:val="20"/>
              </w:rPr>
              <w:t>You can help them retell the story by asking:</w:t>
            </w:r>
          </w:p>
          <w:p w14:paraId="6C9B3DD7" w14:textId="77777777" w:rsidR="005556F6" w:rsidRPr="00CA5791" w:rsidRDefault="00D67626" w:rsidP="00CA5791">
            <w:pPr>
              <w:pStyle w:val="ListParagraph"/>
              <w:numPr>
                <w:ilvl w:val="0"/>
                <w:numId w:val="2"/>
              </w:numPr>
              <w:rPr>
                <w:rFonts w:ascii="Arial" w:hAnsi="Arial" w:cs="Arial"/>
                <w:i/>
                <w:iCs/>
                <w:sz w:val="20"/>
                <w:szCs w:val="20"/>
              </w:rPr>
            </w:pPr>
            <w:r w:rsidRPr="00CA5791">
              <w:rPr>
                <w:rFonts w:ascii="Arial" w:hAnsi="Arial" w:cs="Arial"/>
                <w:b/>
                <w:bCs/>
                <w:i/>
                <w:iCs/>
                <w:sz w:val="20"/>
                <w:szCs w:val="20"/>
              </w:rPr>
              <w:t>Who</w:t>
            </w:r>
            <w:r w:rsidRPr="00CA5791">
              <w:rPr>
                <w:rFonts w:ascii="Arial" w:hAnsi="Arial" w:cs="Arial"/>
                <w:i/>
                <w:iCs/>
                <w:sz w:val="20"/>
                <w:szCs w:val="20"/>
              </w:rPr>
              <w:t xml:space="preserve"> is the story about?</w:t>
            </w:r>
          </w:p>
          <w:p w14:paraId="20564756" w14:textId="77777777" w:rsidR="00D67626" w:rsidRPr="00CA5791" w:rsidRDefault="00D67626" w:rsidP="00CA5791">
            <w:pPr>
              <w:pStyle w:val="ListParagraph"/>
              <w:numPr>
                <w:ilvl w:val="0"/>
                <w:numId w:val="2"/>
              </w:numPr>
              <w:rPr>
                <w:rFonts w:ascii="Arial" w:hAnsi="Arial" w:cs="Arial"/>
                <w:i/>
                <w:iCs/>
                <w:sz w:val="20"/>
                <w:szCs w:val="20"/>
              </w:rPr>
            </w:pPr>
            <w:r w:rsidRPr="00CA5791">
              <w:rPr>
                <w:rFonts w:ascii="Arial" w:hAnsi="Arial" w:cs="Arial"/>
                <w:b/>
                <w:bCs/>
                <w:i/>
                <w:iCs/>
                <w:sz w:val="20"/>
                <w:szCs w:val="20"/>
              </w:rPr>
              <w:t>Where</w:t>
            </w:r>
            <w:r w:rsidRPr="00CA5791">
              <w:rPr>
                <w:rFonts w:ascii="Arial" w:hAnsi="Arial" w:cs="Arial"/>
                <w:i/>
                <w:iCs/>
                <w:sz w:val="20"/>
                <w:szCs w:val="20"/>
              </w:rPr>
              <w:t xml:space="preserve"> did the story take place?</w:t>
            </w:r>
          </w:p>
          <w:p w14:paraId="3ABC37D7" w14:textId="77777777" w:rsidR="00D67626" w:rsidRPr="00CA5791" w:rsidRDefault="00D67626" w:rsidP="00CA5791">
            <w:pPr>
              <w:pStyle w:val="ListParagraph"/>
              <w:numPr>
                <w:ilvl w:val="0"/>
                <w:numId w:val="2"/>
              </w:numPr>
              <w:rPr>
                <w:rFonts w:ascii="Arial" w:hAnsi="Arial" w:cs="Arial"/>
                <w:i/>
                <w:iCs/>
                <w:sz w:val="20"/>
                <w:szCs w:val="20"/>
              </w:rPr>
            </w:pPr>
            <w:r w:rsidRPr="00CA5791">
              <w:rPr>
                <w:rFonts w:ascii="Arial" w:hAnsi="Arial" w:cs="Arial"/>
                <w:i/>
                <w:iCs/>
                <w:sz w:val="20"/>
                <w:szCs w:val="20"/>
              </w:rPr>
              <w:t xml:space="preserve">What happened in the </w:t>
            </w:r>
            <w:r w:rsidRPr="00CA5791">
              <w:rPr>
                <w:rFonts w:ascii="Arial" w:hAnsi="Arial" w:cs="Arial"/>
                <w:b/>
                <w:bCs/>
                <w:i/>
                <w:iCs/>
                <w:sz w:val="20"/>
                <w:szCs w:val="20"/>
              </w:rPr>
              <w:t>beginning</w:t>
            </w:r>
            <w:r w:rsidRPr="00CA5791">
              <w:rPr>
                <w:rFonts w:ascii="Arial" w:hAnsi="Arial" w:cs="Arial"/>
                <w:i/>
                <w:iCs/>
                <w:sz w:val="20"/>
                <w:szCs w:val="20"/>
              </w:rPr>
              <w:t>?</w:t>
            </w:r>
          </w:p>
          <w:p w14:paraId="0AD70AE1" w14:textId="08CA7395" w:rsidR="00D67626" w:rsidRPr="00CA5791" w:rsidRDefault="00D67626" w:rsidP="00CA5791">
            <w:pPr>
              <w:pStyle w:val="ListParagraph"/>
              <w:numPr>
                <w:ilvl w:val="0"/>
                <w:numId w:val="2"/>
              </w:numPr>
              <w:rPr>
                <w:rFonts w:ascii="Arial" w:hAnsi="Arial" w:cs="Arial"/>
                <w:i/>
                <w:iCs/>
                <w:sz w:val="20"/>
                <w:szCs w:val="20"/>
              </w:rPr>
            </w:pPr>
            <w:r w:rsidRPr="00CA5791">
              <w:rPr>
                <w:rFonts w:ascii="Arial" w:hAnsi="Arial" w:cs="Arial"/>
                <w:i/>
                <w:iCs/>
                <w:sz w:val="20"/>
                <w:szCs w:val="20"/>
              </w:rPr>
              <w:t xml:space="preserve">What happened </w:t>
            </w:r>
            <w:r w:rsidR="00CD794D" w:rsidRPr="00CA5791">
              <w:rPr>
                <w:rFonts w:ascii="Arial" w:hAnsi="Arial" w:cs="Arial"/>
                <w:b/>
                <w:bCs/>
                <w:i/>
                <w:iCs/>
                <w:sz w:val="20"/>
                <w:szCs w:val="20"/>
              </w:rPr>
              <w:t>next</w:t>
            </w:r>
            <w:r w:rsidRPr="00CA5791">
              <w:rPr>
                <w:rFonts w:ascii="Arial" w:hAnsi="Arial" w:cs="Arial"/>
                <w:i/>
                <w:iCs/>
                <w:sz w:val="20"/>
                <w:szCs w:val="20"/>
              </w:rPr>
              <w:t>?</w:t>
            </w:r>
          </w:p>
          <w:p w14:paraId="633797DD" w14:textId="6980A452" w:rsidR="00D67626" w:rsidRPr="00CD794D" w:rsidRDefault="00D67626" w:rsidP="00CA5791">
            <w:pPr>
              <w:pStyle w:val="ListParagraph"/>
              <w:numPr>
                <w:ilvl w:val="0"/>
                <w:numId w:val="2"/>
              </w:numPr>
              <w:rPr>
                <w:rFonts w:ascii="Arial" w:hAnsi="Arial" w:cs="Arial"/>
                <w:sz w:val="20"/>
                <w:szCs w:val="20"/>
              </w:rPr>
            </w:pPr>
            <w:r w:rsidRPr="00CA5791">
              <w:rPr>
                <w:rFonts w:ascii="Arial" w:hAnsi="Arial" w:cs="Arial"/>
                <w:i/>
                <w:iCs/>
                <w:sz w:val="20"/>
                <w:szCs w:val="20"/>
              </w:rPr>
              <w:t xml:space="preserve">What happened in the </w:t>
            </w:r>
            <w:r w:rsidRPr="00CA5791">
              <w:rPr>
                <w:rFonts w:ascii="Arial" w:hAnsi="Arial" w:cs="Arial"/>
                <w:b/>
                <w:bCs/>
                <w:i/>
                <w:iCs/>
                <w:sz w:val="20"/>
                <w:szCs w:val="20"/>
              </w:rPr>
              <w:t>end</w:t>
            </w:r>
            <w:r w:rsidRPr="00CA5791">
              <w:rPr>
                <w:rFonts w:ascii="Arial" w:hAnsi="Arial" w:cs="Arial"/>
                <w:i/>
                <w:iCs/>
                <w:sz w:val="20"/>
                <w:szCs w:val="20"/>
              </w:rPr>
              <w:t>?</w:t>
            </w:r>
          </w:p>
        </w:tc>
      </w:tr>
      <w:tr w:rsidR="00610D32" w14:paraId="312729E3" w14:textId="77777777" w:rsidTr="00CA5791">
        <w:tc>
          <w:tcPr>
            <w:tcW w:w="6238" w:type="dxa"/>
            <w:vAlign w:val="center"/>
          </w:tcPr>
          <w:p w14:paraId="148A8DD4" w14:textId="32407816" w:rsidR="005556F6" w:rsidRDefault="005556F6" w:rsidP="00387EFB">
            <w:pPr>
              <w:jc w:val="center"/>
              <w:rPr>
                <w:noProof/>
              </w:rPr>
            </w:pPr>
            <w:r>
              <w:rPr>
                <w:noProof/>
              </w:rPr>
              <w:drawing>
                <wp:inline distT="0" distB="0" distL="0" distR="0" wp14:anchorId="6E4BBEF4" wp14:editId="6961BCC8">
                  <wp:extent cx="2078736" cy="2088646"/>
                  <wp:effectExtent l="0" t="0" r="4445" b="0"/>
                  <wp:docPr id="37" name="Picture 3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Graphical user interface, application&#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098925" cy="2108931"/>
                          </a:xfrm>
                          <a:prstGeom prst="rect">
                            <a:avLst/>
                          </a:prstGeom>
                        </pic:spPr>
                      </pic:pic>
                    </a:graphicData>
                  </a:graphic>
                </wp:inline>
              </w:drawing>
            </w:r>
          </w:p>
        </w:tc>
        <w:tc>
          <w:tcPr>
            <w:tcW w:w="4110" w:type="dxa"/>
            <w:vAlign w:val="center"/>
          </w:tcPr>
          <w:p w14:paraId="2E2EADDE" w14:textId="0FB526E2" w:rsidR="00CD794D" w:rsidRPr="00CD794D" w:rsidRDefault="00CD794D" w:rsidP="00CA5791">
            <w:pPr>
              <w:rPr>
                <w:rFonts w:ascii="Arial" w:hAnsi="Arial" w:cs="Arial"/>
                <w:i/>
                <w:iCs/>
                <w:sz w:val="20"/>
                <w:szCs w:val="20"/>
              </w:rPr>
            </w:pPr>
            <w:r w:rsidRPr="00CD794D">
              <w:rPr>
                <w:rFonts w:ascii="Arial" w:hAnsi="Arial" w:cs="Arial"/>
                <w:i/>
                <w:iCs/>
                <w:sz w:val="20"/>
                <w:szCs w:val="20"/>
              </w:rPr>
              <w:t xml:space="preserve">Ask your child’s opinion of the story – what they liked or disliked and what they thought about different characters and events. You can ask questions like: </w:t>
            </w:r>
          </w:p>
          <w:p w14:paraId="4FD0DB3D" w14:textId="77777777" w:rsidR="00CD794D" w:rsidRPr="00CD794D" w:rsidRDefault="00CD794D" w:rsidP="00CA5791">
            <w:pPr>
              <w:numPr>
                <w:ilvl w:val="0"/>
                <w:numId w:val="3"/>
              </w:numPr>
              <w:rPr>
                <w:rFonts w:ascii="Arial" w:hAnsi="Arial" w:cs="Arial"/>
                <w:sz w:val="20"/>
                <w:szCs w:val="20"/>
              </w:rPr>
            </w:pPr>
            <w:r w:rsidRPr="00CD794D">
              <w:rPr>
                <w:rFonts w:ascii="Arial" w:hAnsi="Arial" w:cs="Arial"/>
                <w:b/>
                <w:bCs/>
                <w:i/>
                <w:iCs/>
                <w:sz w:val="20"/>
                <w:szCs w:val="20"/>
                <w:lang w:val="en-US"/>
              </w:rPr>
              <w:t>“Who was your favorite character? Why?”</w:t>
            </w:r>
          </w:p>
          <w:p w14:paraId="1A7798D7" w14:textId="77777777" w:rsidR="00CD794D" w:rsidRPr="00CD794D" w:rsidRDefault="00CD794D" w:rsidP="00CA5791">
            <w:pPr>
              <w:numPr>
                <w:ilvl w:val="0"/>
                <w:numId w:val="3"/>
              </w:numPr>
              <w:rPr>
                <w:rFonts w:ascii="Arial" w:hAnsi="Arial" w:cs="Arial"/>
                <w:sz w:val="20"/>
                <w:szCs w:val="20"/>
              </w:rPr>
            </w:pPr>
            <w:r w:rsidRPr="00CD794D">
              <w:rPr>
                <w:rFonts w:ascii="Arial" w:hAnsi="Arial" w:cs="Arial"/>
                <w:b/>
                <w:bCs/>
                <w:i/>
                <w:iCs/>
                <w:sz w:val="20"/>
                <w:szCs w:val="20"/>
                <w:lang w:val="en-US"/>
              </w:rPr>
              <w:t>“What was your favorite part of the story? Why?”</w:t>
            </w:r>
          </w:p>
          <w:p w14:paraId="792F363C" w14:textId="77777777" w:rsidR="00CD794D" w:rsidRPr="00CD794D" w:rsidRDefault="00CD794D" w:rsidP="00CA5791">
            <w:pPr>
              <w:numPr>
                <w:ilvl w:val="0"/>
                <w:numId w:val="3"/>
              </w:numPr>
              <w:rPr>
                <w:rFonts w:ascii="Arial" w:hAnsi="Arial" w:cs="Arial"/>
                <w:sz w:val="20"/>
                <w:szCs w:val="20"/>
              </w:rPr>
            </w:pPr>
            <w:r w:rsidRPr="00CD794D">
              <w:rPr>
                <w:rFonts w:ascii="Arial" w:hAnsi="Arial" w:cs="Arial"/>
                <w:b/>
                <w:bCs/>
                <w:i/>
                <w:iCs/>
                <w:sz w:val="20"/>
                <w:szCs w:val="20"/>
                <w:lang w:val="en-US"/>
              </w:rPr>
              <w:t>“Did anything that happened surprise you?”</w:t>
            </w:r>
          </w:p>
          <w:p w14:paraId="23409C9A" w14:textId="77777777" w:rsidR="00CD794D" w:rsidRPr="00CD794D" w:rsidRDefault="00CD794D" w:rsidP="00CA5791">
            <w:pPr>
              <w:numPr>
                <w:ilvl w:val="0"/>
                <w:numId w:val="3"/>
              </w:numPr>
              <w:rPr>
                <w:rFonts w:ascii="Arial" w:hAnsi="Arial" w:cs="Arial"/>
                <w:sz w:val="20"/>
                <w:szCs w:val="20"/>
              </w:rPr>
            </w:pPr>
            <w:r w:rsidRPr="00CD794D">
              <w:rPr>
                <w:rFonts w:ascii="Arial" w:hAnsi="Arial" w:cs="Arial"/>
                <w:b/>
                <w:bCs/>
                <w:i/>
                <w:iCs/>
                <w:sz w:val="20"/>
                <w:szCs w:val="20"/>
                <w:lang w:val="en-US"/>
              </w:rPr>
              <w:t>“How would you feel if that happened to you?”</w:t>
            </w:r>
          </w:p>
          <w:p w14:paraId="0CF137E0" w14:textId="524E3A66" w:rsidR="00CD794D" w:rsidRPr="00CD794D" w:rsidRDefault="00CD794D" w:rsidP="00CA5791">
            <w:pPr>
              <w:numPr>
                <w:ilvl w:val="0"/>
                <w:numId w:val="3"/>
              </w:numPr>
              <w:rPr>
                <w:rFonts w:ascii="Arial" w:hAnsi="Arial" w:cs="Arial"/>
                <w:sz w:val="20"/>
                <w:szCs w:val="20"/>
              </w:rPr>
            </w:pPr>
            <w:r w:rsidRPr="00CD794D">
              <w:rPr>
                <w:rFonts w:ascii="Arial" w:hAnsi="Arial" w:cs="Arial"/>
                <w:b/>
                <w:bCs/>
                <w:i/>
                <w:iCs/>
                <w:sz w:val="20"/>
                <w:szCs w:val="20"/>
                <w:lang w:val="en-US"/>
              </w:rPr>
              <w:t>“What would you have done differently?”</w:t>
            </w:r>
          </w:p>
          <w:p w14:paraId="226FAC06" w14:textId="77777777" w:rsidR="005556F6" w:rsidRPr="00CD794D" w:rsidRDefault="005556F6" w:rsidP="00CA5791">
            <w:pPr>
              <w:rPr>
                <w:rFonts w:ascii="Arial" w:hAnsi="Arial" w:cs="Arial"/>
                <w:sz w:val="20"/>
                <w:szCs w:val="20"/>
              </w:rPr>
            </w:pPr>
          </w:p>
        </w:tc>
      </w:tr>
      <w:tr w:rsidR="00271F30" w14:paraId="7F009B03" w14:textId="77777777" w:rsidTr="00CA5791">
        <w:tc>
          <w:tcPr>
            <w:tcW w:w="6238" w:type="dxa"/>
            <w:vAlign w:val="center"/>
          </w:tcPr>
          <w:p w14:paraId="53A06615" w14:textId="5CA249F5" w:rsidR="005556F6" w:rsidRDefault="005556F6" w:rsidP="00387EFB">
            <w:pPr>
              <w:jc w:val="center"/>
              <w:rPr>
                <w:noProof/>
              </w:rPr>
            </w:pPr>
            <w:r>
              <w:rPr>
                <w:noProof/>
              </w:rPr>
              <w:drawing>
                <wp:inline distT="0" distB="0" distL="0" distR="0" wp14:anchorId="58FC2667" wp14:editId="36C69DEA">
                  <wp:extent cx="2011680" cy="2005213"/>
                  <wp:effectExtent l="0" t="0" r="0" b="1905"/>
                  <wp:docPr id="38" name="Picture 3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Graphical user interface, application&#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031422" cy="2024891"/>
                          </a:xfrm>
                          <a:prstGeom prst="rect">
                            <a:avLst/>
                          </a:prstGeom>
                        </pic:spPr>
                      </pic:pic>
                    </a:graphicData>
                  </a:graphic>
                </wp:inline>
              </w:drawing>
            </w:r>
          </w:p>
        </w:tc>
        <w:tc>
          <w:tcPr>
            <w:tcW w:w="4110" w:type="dxa"/>
            <w:vAlign w:val="center"/>
          </w:tcPr>
          <w:p w14:paraId="4B7913FC" w14:textId="0E6322FD" w:rsidR="005556F6" w:rsidRPr="00CA5791" w:rsidRDefault="00CD794D" w:rsidP="00CA5791">
            <w:pPr>
              <w:rPr>
                <w:rFonts w:ascii="Arial" w:hAnsi="Arial" w:cs="Arial"/>
                <w:i/>
                <w:iCs/>
                <w:sz w:val="20"/>
                <w:szCs w:val="20"/>
              </w:rPr>
            </w:pPr>
            <w:r w:rsidRPr="00CD794D">
              <w:rPr>
                <w:rFonts w:ascii="Arial" w:hAnsi="Arial" w:cs="Arial"/>
                <w:i/>
                <w:iCs/>
                <w:sz w:val="20"/>
                <w:szCs w:val="20"/>
              </w:rPr>
              <w:t>After you have gone through the book, you can re-read or revisit parts of the story to improve your child’s</w:t>
            </w:r>
            <w:r w:rsidR="00CA5791" w:rsidRPr="00CA5791">
              <w:rPr>
                <w:rFonts w:ascii="Arial" w:hAnsi="Arial" w:cs="Arial"/>
                <w:i/>
                <w:iCs/>
                <w:sz w:val="20"/>
                <w:szCs w:val="20"/>
              </w:rPr>
              <w:t xml:space="preserve"> </w:t>
            </w:r>
            <w:r w:rsidRPr="00CD794D">
              <w:rPr>
                <w:rFonts w:ascii="Arial" w:hAnsi="Arial" w:cs="Arial"/>
                <w:i/>
                <w:iCs/>
                <w:sz w:val="20"/>
                <w:szCs w:val="20"/>
              </w:rPr>
              <w:t>understanding of events, new concepts or words.</w:t>
            </w:r>
            <w:r w:rsidR="00CA5791" w:rsidRPr="00CA5791">
              <w:rPr>
                <w:rFonts w:ascii="Arial" w:hAnsi="Arial" w:cs="Arial"/>
                <w:i/>
                <w:iCs/>
                <w:sz w:val="20"/>
                <w:szCs w:val="20"/>
              </w:rPr>
              <w:t xml:space="preserve"> </w:t>
            </w:r>
            <w:r w:rsidRPr="00CD794D">
              <w:rPr>
                <w:rFonts w:ascii="Arial" w:hAnsi="Arial" w:cs="Arial"/>
                <w:i/>
                <w:iCs/>
                <w:sz w:val="20"/>
                <w:szCs w:val="20"/>
              </w:rPr>
              <w:t xml:space="preserve">Children love reading the same book over and over, and this repetition will strengthen their learning. </w:t>
            </w:r>
          </w:p>
        </w:tc>
      </w:tr>
      <w:tr w:rsidR="005556F6" w14:paraId="2A8B42B6" w14:textId="77777777" w:rsidTr="00CA5791">
        <w:tc>
          <w:tcPr>
            <w:tcW w:w="6238" w:type="dxa"/>
            <w:vAlign w:val="center"/>
          </w:tcPr>
          <w:p w14:paraId="0747F8DD" w14:textId="76FEBF84" w:rsidR="005556F6" w:rsidRDefault="00610D32" w:rsidP="00387EFB">
            <w:pPr>
              <w:jc w:val="center"/>
              <w:rPr>
                <w:noProof/>
              </w:rPr>
            </w:pPr>
            <w:r>
              <w:rPr>
                <w:noProof/>
              </w:rPr>
              <w:lastRenderedPageBreak/>
              <w:drawing>
                <wp:inline distT="0" distB="0" distL="0" distR="0" wp14:anchorId="26062F5A" wp14:editId="189DA717">
                  <wp:extent cx="1981200" cy="198427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000381" cy="2003486"/>
                          </a:xfrm>
                          <a:prstGeom prst="rect">
                            <a:avLst/>
                          </a:prstGeom>
                        </pic:spPr>
                      </pic:pic>
                    </a:graphicData>
                  </a:graphic>
                </wp:inline>
              </w:drawing>
            </w:r>
          </w:p>
        </w:tc>
        <w:tc>
          <w:tcPr>
            <w:tcW w:w="4110" w:type="dxa"/>
            <w:vAlign w:val="center"/>
          </w:tcPr>
          <w:p w14:paraId="6F22F12D" w14:textId="08BBA99C" w:rsidR="00CD794D" w:rsidRPr="00CA5791" w:rsidRDefault="00CD794D" w:rsidP="00CA5791">
            <w:pPr>
              <w:rPr>
                <w:rFonts w:ascii="Arial" w:hAnsi="Arial" w:cs="Arial"/>
                <w:i/>
                <w:iCs/>
                <w:sz w:val="20"/>
                <w:szCs w:val="20"/>
              </w:rPr>
            </w:pPr>
            <w:r w:rsidRPr="00CD794D">
              <w:rPr>
                <w:rFonts w:ascii="Arial" w:hAnsi="Arial" w:cs="Arial"/>
                <w:i/>
                <w:iCs/>
                <w:sz w:val="20"/>
                <w:szCs w:val="20"/>
              </w:rPr>
              <w:t>Help your child think about the letter or sound that a word starts with, and encourage your child to find other words that start with the same sound.</w:t>
            </w:r>
            <w:r w:rsidR="00CA5791" w:rsidRPr="00CA5791">
              <w:rPr>
                <w:rFonts w:ascii="Arial" w:hAnsi="Arial" w:cs="Arial"/>
                <w:i/>
                <w:iCs/>
                <w:sz w:val="20"/>
                <w:szCs w:val="20"/>
              </w:rPr>
              <w:t xml:space="preserve"> </w:t>
            </w:r>
            <w:r w:rsidRPr="00CD794D">
              <w:rPr>
                <w:rFonts w:ascii="Arial" w:hAnsi="Arial" w:cs="Arial"/>
                <w:i/>
                <w:iCs/>
                <w:sz w:val="20"/>
                <w:szCs w:val="20"/>
                <w:lang w:val="en-US"/>
              </w:rPr>
              <w:t xml:space="preserve">You can also choose a word from the </w:t>
            </w:r>
            <w:proofErr w:type="gramStart"/>
            <w:r w:rsidRPr="00CD794D">
              <w:rPr>
                <w:rFonts w:ascii="Arial" w:hAnsi="Arial" w:cs="Arial"/>
                <w:i/>
                <w:iCs/>
                <w:sz w:val="20"/>
                <w:szCs w:val="20"/>
                <w:lang w:val="en-US"/>
              </w:rPr>
              <w:t>story, and</w:t>
            </w:r>
            <w:proofErr w:type="gramEnd"/>
            <w:r w:rsidRPr="00CD794D">
              <w:rPr>
                <w:rFonts w:ascii="Arial" w:hAnsi="Arial" w:cs="Arial"/>
                <w:i/>
                <w:iCs/>
                <w:sz w:val="20"/>
                <w:szCs w:val="20"/>
                <w:lang w:val="en-US"/>
              </w:rPr>
              <w:t xml:space="preserve"> think about words that rhyme.</w:t>
            </w:r>
          </w:p>
        </w:tc>
      </w:tr>
      <w:tr w:rsidR="001F29E6" w14:paraId="3B5FF48E" w14:textId="77777777" w:rsidTr="00CA5791">
        <w:tc>
          <w:tcPr>
            <w:tcW w:w="6238" w:type="dxa"/>
            <w:vAlign w:val="center"/>
          </w:tcPr>
          <w:p w14:paraId="38BC3805" w14:textId="7D7D9911" w:rsidR="001F29E6" w:rsidRDefault="001F29E6" w:rsidP="00387EFB">
            <w:pPr>
              <w:jc w:val="center"/>
              <w:rPr>
                <w:noProof/>
              </w:rPr>
            </w:pPr>
            <w:r>
              <w:rPr>
                <w:noProof/>
              </w:rPr>
              <w:drawing>
                <wp:inline distT="0" distB="0" distL="0" distR="0" wp14:anchorId="56661E61" wp14:editId="41782EEA">
                  <wp:extent cx="1956816" cy="1963106"/>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979508" cy="1985871"/>
                          </a:xfrm>
                          <a:prstGeom prst="rect">
                            <a:avLst/>
                          </a:prstGeom>
                        </pic:spPr>
                      </pic:pic>
                    </a:graphicData>
                  </a:graphic>
                </wp:inline>
              </w:drawing>
            </w:r>
          </w:p>
        </w:tc>
        <w:tc>
          <w:tcPr>
            <w:tcW w:w="4110" w:type="dxa"/>
            <w:vAlign w:val="center"/>
          </w:tcPr>
          <w:p w14:paraId="0E2A42DB" w14:textId="52450154" w:rsidR="00CD794D" w:rsidRPr="00CD794D" w:rsidRDefault="00CD794D" w:rsidP="00CA5791">
            <w:pPr>
              <w:rPr>
                <w:rFonts w:ascii="Arial" w:hAnsi="Arial" w:cs="Arial"/>
                <w:i/>
                <w:iCs/>
                <w:sz w:val="20"/>
                <w:szCs w:val="20"/>
              </w:rPr>
            </w:pPr>
            <w:r w:rsidRPr="00CD794D">
              <w:rPr>
                <w:rFonts w:ascii="Arial" w:hAnsi="Arial" w:cs="Arial"/>
                <w:i/>
                <w:iCs/>
                <w:sz w:val="20"/>
                <w:szCs w:val="20"/>
                <w:lang w:val="en-US"/>
              </w:rPr>
              <w:t xml:space="preserve">Younger children who are not writing yet can draw pictures about key events from the story. </w:t>
            </w:r>
            <w:r w:rsidR="00CA5791" w:rsidRPr="00CA5791">
              <w:rPr>
                <w:rFonts w:ascii="Arial" w:hAnsi="Arial" w:cs="Arial"/>
                <w:i/>
                <w:iCs/>
                <w:sz w:val="20"/>
                <w:szCs w:val="20"/>
                <w:lang w:val="en-US"/>
              </w:rPr>
              <w:t xml:space="preserve"> </w:t>
            </w:r>
            <w:r w:rsidRPr="00CD794D">
              <w:rPr>
                <w:rFonts w:ascii="Arial" w:hAnsi="Arial" w:cs="Arial"/>
                <w:i/>
                <w:iCs/>
                <w:sz w:val="20"/>
                <w:szCs w:val="20"/>
                <w:lang w:val="en-US"/>
              </w:rPr>
              <w:t>For older children who can write, let them practice writing words or sentences from the story, or let them write their own summary.</w:t>
            </w:r>
          </w:p>
          <w:p w14:paraId="27BDE752" w14:textId="77777777" w:rsidR="001F29E6" w:rsidRPr="00CD794D" w:rsidRDefault="001F29E6" w:rsidP="00CA5791">
            <w:pPr>
              <w:rPr>
                <w:rFonts w:ascii="Arial" w:hAnsi="Arial" w:cs="Arial"/>
                <w:sz w:val="20"/>
                <w:szCs w:val="20"/>
              </w:rPr>
            </w:pPr>
          </w:p>
        </w:tc>
      </w:tr>
      <w:tr w:rsidR="001F29E6" w14:paraId="7D65FF9A" w14:textId="77777777" w:rsidTr="00CA5791">
        <w:tc>
          <w:tcPr>
            <w:tcW w:w="6238" w:type="dxa"/>
            <w:vAlign w:val="center"/>
          </w:tcPr>
          <w:p w14:paraId="24483072" w14:textId="6A37A7FA" w:rsidR="001F29E6" w:rsidRDefault="001F29E6" w:rsidP="00387EFB">
            <w:pPr>
              <w:jc w:val="center"/>
              <w:rPr>
                <w:noProof/>
              </w:rPr>
            </w:pPr>
            <w:r>
              <w:rPr>
                <w:noProof/>
              </w:rPr>
              <w:drawing>
                <wp:inline distT="0" distB="0" distL="0" distR="0" wp14:anchorId="743414E9" wp14:editId="38EEAB46">
                  <wp:extent cx="1901952" cy="1899000"/>
                  <wp:effectExtent l="0" t="0" r="3175" b="6350"/>
                  <wp:docPr id="41" name="Picture 4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Graphical user interface, application&#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923572" cy="1920586"/>
                          </a:xfrm>
                          <a:prstGeom prst="rect">
                            <a:avLst/>
                          </a:prstGeom>
                        </pic:spPr>
                      </pic:pic>
                    </a:graphicData>
                  </a:graphic>
                </wp:inline>
              </w:drawing>
            </w:r>
          </w:p>
        </w:tc>
        <w:tc>
          <w:tcPr>
            <w:tcW w:w="4110" w:type="dxa"/>
            <w:vAlign w:val="center"/>
          </w:tcPr>
          <w:p w14:paraId="04377258" w14:textId="64925895" w:rsidR="00CD794D" w:rsidRPr="00CD794D" w:rsidRDefault="00CD794D" w:rsidP="00CA5791">
            <w:pPr>
              <w:rPr>
                <w:rFonts w:ascii="Arial" w:hAnsi="Arial" w:cs="Arial"/>
                <w:i/>
                <w:iCs/>
                <w:sz w:val="20"/>
                <w:szCs w:val="20"/>
              </w:rPr>
            </w:pPr>
            <w:r w:rsidRPr="00CD794D">
              <w:rPr>
                <w:rFonts w:ascii="Arial" w:hAnsi="Arial" w:cs="Arial"/>
                <w:i/>
                <w:iCs/>
                <w:sz w:val="20"/>
                <w:szCs w:val="20"/>
              </w:rPr>
              <w:t xml:space="preserve">Make up a song about the story or about new words from the book. </w:t>
            </w:r>
            <w:r w:rsidRPr="00CA5791">
              <w:rPr>
                <w:rFonts w:ascii="Arial" w:hAnsi="Arial" w:cs="Arial"/>
                <w:i/>
                <w:iCs/>
                <w:sz w:val="20"/>
                <w:szCs w:val="20"/>
                <w:lang w:val="en-US"/>
              </w:rPr>
              <w:t xml:space="preserve">This helps children to remember what they learned. For example, if the story is about a garden, you could make up a song about watering the plants, or about a bee that flies from flower to flower. </w:t>
            </w:r>
            <w:r w:rsidRPr="00CD794D">
              <w:rPr>
                <w:rFonts w:ascii="Arial" w:hAnsi="Arial" w:cs="Arial"/>
                <w:i/>
                <w:iCs/>
                <w:sz w:val="20"/>
                <w:szCs w:val="20"/>
                <w:lang w:val="en-US"/>
              </w:rPr>
              <w:t xml:space="preserve">Or you can choose a song you already know that is about the same topic as the story.  </w:t>
            </w:r>
          </w:p>
          <w:p w14:paraId="0077578A" w14:textId="5E2A4F77" w:rsidR="001F29E6" w:rsidRPr="00CD794D" w:rsidRDefault="001F29E6" w:rsidP="00CA5791">
            <w:pPr>
              <w:rPr>
                <w:rFonts w:ascii="Arial" w:hAnsi="Arial" w:cs="Arial"/>
                <w:sz w:val="20"/>
                <w:szCs w:val="20"/>
              </w:rPr>
            </w:pPr>
          </w:p>
        </w:tc>
      </w:tr>
      <w:tr w:rsidR="001F29E6" w14:paraId="09AE77A2" w14:textId="77777777" w:rsidTr="00CA5791">
        <w:tc>
          <w:tcPr>
            <w:tcW w:w="6238" w:type="dxa"/>
            <w:vAlign w:val="center"/>
          </w:tcPr>
          <w:p w14:paraId="6C8408F7" w14:textId="780B7DBD" w:rsidR="001F29E6" w:rsidRDefault="001F29E6" w:rsidP="00387EFB">
            <w:pPr>
              <w:jc w:val="center"/>
              <w:rPr>
                <w:noProof/>
              </w:rPr>
            </w:pPr>
            <w:r>
              <w:rPr>
                <w:noProof/>
              </w:rPr>
              <w:drawing>
                <wp:inline distT="0" distB="0" distL="0" distR="0" wp14:anchorId="6BE3C4ED" wp14:editId="0CBEAC1C">
                  <wp:extent cx="2246243" cy="2256951"/>
                  <wp:effectExtent l="0" t="0" r="1905" b="3810"/>
                  <wp:docPr id="42" name="Picture 42"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Graphical user interface, application, Teams&#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261693" cy="2272474"/>
                          </a:xfrm>
                          <a:prstGeom prst="rect">
                            <a:avLst/>
                          </a:prstGeom>
                        </pic:spPr>
                      </pic:pic>
                    </a:graphicData>
                  </a:graphic>
                </wp:inline>
              </w:drawing>
            </w:r>
          </w:p>
        </w:tc>
        <w:tc>
          <w:tcPr>
            <w:tcW w:w="4110" w:type="dxa"/>
            <w:vAlign w:val="center"/>
          </w:tcPr>
          <w:p w14:paraId="4BCA1E9C" w14:textId="77777777" w:rsidR="00CD794D" w:rsidRPr="00CD794D" w:rsidRDefault="00CD794D" w:rsidP="00CA5791">
            <w:pPr>
              <w:rPr>
                <w:rFonts w:ascii="Arial" w:hAnsi="Arial" w:cs="Arial"/>
                <w:i/>
                <w:iCs/>
                <w:sz w:val="20"/>
                <w:szCs w:val="20"/>
              </w:rPr>
            </w:pPr>
            <w:r w:rsidRPr="00CD794D">
              <w:rPr>
                <w:rFonts w:ascii="Arial" w:hAnsi="Arial" w:cs="Arial"/>
                <w:i/>
                <w:iCs/>
                <w:sz w:val="20"/>
                <w:szCs w:val="20"/>
              </w:rPr>
              <w:t xml:space="preserve">As a fun family activity, act out the story with your child, and invite other family members to play different characters. </w:t>
            </w:r>
          </w:p>
          <w:p w14:paraId="2058CC9D" w14:textId="36130DCC" w:rsidR="001F29E6" w:rsidRPr="00CA5791" w:rsidRDefault="00CA5791" w:rsidP="00CA5791">
            <w:pPr>
              <w:rPr>
                <w:rFonts w:ascii="Arial" w:hAnsi="Arial" w:cs="Arial"/>
                <w:i/>
                <w:iCs/>
                <w:sz w:val="20"/>
                <w:szCs w:val="20"/>
              </w:rPr>
            </w:pPr>
            <w:r w:rsidRPr="00234AE5">
              <w:rPr>
                <w:rFonts w:ascii="Arial" w:hAnsi="Arial" w:cs="Arial"/>
                <w:i/>
                <w:iCs/>
                <w:sz w:val="20"/>
                <w:szCs w:val="20"/>
              </w:rPr>
              <w:t xml:space="preserve">We hope you find a special time and place to do reading activities with your child. This is an opportunity for you and your child to be close and have fun together, while you are learning at the same time. </w:t>
            </w:r>
          </w:p>
        </w:tc>
      </w:tr>
    </w:tbl>
    <w:p w14:paraId="3A69FF7D" w14:textId="2FDCAED9" w:rsidR="00271F30" w:rsidRDefault="00271F30"/>
    <w:p w14:paraId="402C8A42" w14:textId="77777777" w:rsidR="00234AE5" w:rsidRDefault="00234AE5"/>
    <w:sectPr w:rsidR="00234AE5" w:rsidSect="00CE02B1">
      <w:pgSz w:w="11900" w:h="16840"/>
      <w:pgMar w:top="95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2C6721"/>
    <w:multiLevelType w:val="hybridMultilevel"/>
    <w:tmpl w:val="FB0EF514"/>
    <w:lvl w:ilvl="0" w:tplc="9A88F7C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5B663C2"/>
    <w:multiLevelType w:val="hybridMultilevel"/>
    <w:tmpl w:val="C1100FB4"/>
    <w:lvl w:ilvl="0" w:tplc="ADB80D9A">
      <w:start w:val="1"/>
      <w:numFmt w:val="bullet"/>
      <w:lvlText w:val="•"/>
      <w:lvlJc w:val="left"/>
      <w:pPr>
        <w:tabs>
          <w:tab w:val="num" w:pos="720"/>
        </w:tabs>
        <w:ind w:left="720" w:hanging="360"/>
      </w:pPr>
      <w:rPr>
        <w:rFonts w:ascii="Arial" w:hAnsi="Arial" w:hint="default"/>
      </w:rPr>
    </w:lvl>
    <w:lvl w:ilvl="1" w:tplc="114C0FBA" w:tentative="1">
      <w:start w:val="1"/>
      <w:numFmt w:val="bullet"/>
      <w:lvlText w:val="•"/>
      <w:lvlJc w:val="left"/>
      <w:pPr>
        <w:tabs>
          <w:tab w:val="num" w:pos="1440"/>
        </w:tabs>
        <w:ind w:left="1440" w:hanging="360"/>
      </w:pPr>
      <w:rPr>
        <w:rFonts w:ascii="Arial" w:hAnsi="Arial" w:hint="default"/>
      </w:rPr>
    </w:lvl>
    <w:lvl w:ilvl="2" w:tplc="C29419EE" w:tentative="1">
      <w:start w:val="1"/>
      <w:numFmt w:val="bullet"/>
      <w:lvlText w:val="•"/>
      <w:lvlJc w:val="left"/>
      <w:pPr>
        <w:tabs>
          <w:tab w:val="num" w:pos="2160"/>
        </w:tabs>
        <w:ind w:left="2160" w:hanging="360"/>
      </w:pPr>
      <w:rPr>
        <w:rFonts w:ascii="Arial" w:hAnsi="Arial" w:hint="default"/>
      </w:rPr>
    </w:lvl>
    <w:lvl w:ilvl="3" w:tplc="3D3EF074" w:tentative="1">
      <w:start w:val="1"/>
      <w:numFmt w:val="bullet"/>
      <w:lvlText w:val="•"/>
      <w:lvlJc w:val="left"/>
      <w:pPr>
        <w:tabs>
          <w:tab w:val="num" w:pos="2880"/>
        </w:tabs>
        <w:ind w:left="2880" w:hanging="360"/>
      </w:pPr>
      <w:rPr>
        <w:rFonts w:ascii="Arial" w:hAnsi="Arial" w:hint="default"/>
      </w:rPr>
    </w:lvl>
    <w:lvl w:ilvl="4" w:tplc="3C469306" w:tentative="1">
      <w:start w:val="1"/>
      <w:numFmt w:val="bullet"/>
      <w:lvlText w:val="•"/>
      <w:lvlJc w:val="left"/>
      <w:pPr>
        <w:tabs>
          <w:tab w:val="num" w:pos="3600"/>
        </w:tabs>
        <w:ind w:left="3600" w:hanging="360"/>
      </w:pPr>
      <w:rPr>
        <w:rFonts w:ascii="Arial" w:hAnsi="Arial" w:hint="default"/>
      </w:rPr>
    </w:lvl>
    <w:lvl w:ilvl="5" w:tplc="CB8EA672" w:tentative="1">
      <w:start w:val="1"/>
      <w:numFmt w:val="bullet"/>
      <w:lvlText w:val="•"/>
      <w:lvlJc w:val="left"/>
      <w:pPr>
        <w:tabs>
          <w:tab w:val="num" w:pos="4320"/>
        </w:tabs>
        <w:ind w:left="4320" w:hanging="360"/>
      </w:pPr>
      <w:rPr>
        <w:rFonts w:ascii="Arial" w:hAnsi="Arial" w:hint="default"/>
      </w:rPr>
    </w:lvl>
    <w:lvl w:ilvl="6" w:tplc="06EAB690" w:tentative="1">
      <w:start w:val="1"/>
      <w:numFmt w:val="bullet"/>
      <w:lvlText w:val="•"/>
      <w:lvlJc w:val="left"/>
      <w:pPr>
        <w:tabs>
          <w:tab w:val="num" w:pos="5040"/>
        </w:tabs>
        <w:ind w:left="5040" w:hanging="360"/>
      </w:pPr>
      <w:rPr>
        <w:rFonts w:ascii="Arial" w:hAnsi="Arial" w:hint="default"/>
      </w:rPr>
    </w:lvl>
    <w:lvl w:ilvl="7" w:tplc="40DEDFE6" w:tentative="1">
      <w:start w:val="1"/>
      <w:numFmt w:val="bullet"/>
      <w:lvlText w:val="•"/>
      <w:lvlJc w:val="left"/>
      <w:pPr>
        <w:tabs>
          <w:tab w:val="num" w:pos="5760"/>
        </w:tabs>
        <w:ind w:left="5760" w:hanging="360"/>
      </w:pPr>
      <w:rPr>
        <w:rFonts w:ascii="Arial" w:hAnsi="Arial" w:hint="default"/>
      </w:rPr>
    </w:lvl>
    <w:lvl w:ilvl="8" w:tplc="F83CDD42"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40CC0D4C"/>
    <w:multiLevelType w:val="hybridMultilevel"/>
    <w:tmpl w:val="8356F550"/>
    <w:lvl w:ilvl="0" w:tplc="8F2CF900">
      <w:start w:val="1"/>
      <w:numFmt w:val="decimal"/>
      <w:lvlText w:val="%1."/>
      <w:lvlJc w:val="left"/>
      <w:pPr>
        <w:tabs>
          <w:tab w:val="num" w:pos="720"/>
        </w:tabs>
        <w:ind w:left="720" w:hanging="360"/>
      </w:pPr>
    </w:lvl>
    <w:lvl w:ilvl="1" w:tplc="004CD314" w:tentative="1">
      <w:start w:val="1"/>
      <w:numFmt w:val="decimal"/>
      <w:lvlText w:val="%2."/>
      <w:lvlJc w:val="left"/>
      <w:pPr>
        <w:tabs>
          <w:tab w:val="num" w:pos="1440"/>
        </w:tabs>
        <w:ind w:left="1440" w:hanging="360"/>
      </w:pPr>
    </w:lvl>
    <w:lvl w:ilvl="2" w:tplc="26B4208E" w:tentative="1">
      <w:start w:val="1"/>
      <w:numFmt w:val="decimal"/>
      <w:lvlText w:val="%3."/>
      <w:lvlJc w:val="left"/>
      <w:pPr>
        <w:tabs>
          <w:tab w:val="num" w:pos="2160"/>
        </w:tabs>
        <w:ind w:left="2160" w:hanging="360"/>
      </w:pPr>
    </w:lvl>
    <w:lvl w:ilvl="3" w:tplc="29F4C448">
      <w:start w:val="1"/>
      <w:numFmt w:val="decimal"/>
      <w:lvlText w:val="%4."/>
      <w:lvlJc w:val="left"/>
      <w:pPr>
        <w:tabs>
          <w:tab w:val="num" w:pos="2880"/>
        </w:tabs>
        <w:ind w:left="2880" w:hanging="360"/>
      </w:pPr>
    </w:lvl>
    <w:lvl w:ilvl="4" w:tplc="8A6AA022" w:tentative="1">
      <w:start w:val="1"/>
      <w:numFmt w:val="decimal"/>
      <w:lvlText w:val="%5."/>
      <w:lvlJc w:val="left"/>
      <w:pPr>
        <w:tabs>
          <w:tab w:val="num" w:pos="3600"/>
        </w:tabs>
        <w:ind w:left="3600" w:hanging="360"/>
      </w:pPr>
    </w:lvl>
    <w:lvl w:ilvl="5" w:tplc="A2701CA0" w:tentative="1">
      <w:start w:val="1"/>
      <w:numFmt w:val="decimal"/>
      <w:lvlText w:val="%6."/>
      <w:lvlJc w:val="left"/>
      <w:pPr>
        <w:tabs>
          <w:tab w:val="num" w:pos="4320"/>
        </w:tabs>
        <w:ind w:left="4320" w:hanging="360"/>
      </w:pPr>
    </w:lvl>
    <w:lvl w:ilvl="6" w:tplc="91143742" w:tentative="1">
      <w:start w:val="1"/>
      <w:numFmt w:val="decimal"/>
      <w:lvlText w:val="%7."/>
      <w:lvlJc w:val="left"/>
      <w:pPr>
        <w:tabs>
          <w:tab w:val="num" w:pos="5040"/>
        </w:tabs>
        <w:ind w:left="5040" w:hanging="360"/>
      </w:pPr>
    </w:lvl>
    <w:lvl w:ilvl="7" w:tplc="3920D466" w:tentative="1">
      <w:start w:val="1"/>
      <w:numFmt w:val="decimal"/>
      <w:lvlText w:val="%8."/>
      <w:lvlJc w:val="left"/>
      <w:pPr>
        <w:tabs>
          <w:tab w:val="num" w:pos="5760"/>
        </w:tabs>
        <w:ind w:left="5760" w:hanging="360"/>
      </w:pPr>
    </w:lvl>
    <w:lvl w:ilvl="8" w:tplc="D5D862B2" w:tentative="1">
      <w:start w:val="1"/>
      <w:numFmt w:val="decimal"/>
      <w:lvlText w:val="%9."/>
      <w:lvlJc w:val="left"/>
      <w:pPr>
        <w:tabs>
          <w:tab w:val="num" w:pos="6480"/>
        </w:tabs>
        <w:ind w:left="6480" w:hanging="360"/>
      </w:pPr>
    </w:lvl>
  </w:abstractNum>
  <w:num w:numId="1" w16cid:durableId="1075476538">
    <w:abstractNumId w:val="2"/>
  </w:num>
  <w:num w:numId="2" w16cid:durableId="1784299282">
    <w:abstractNumId w:val="0"/>
  </w:num>
  <w:num w:numId="3" w16cid:durableId="212017486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4B0F"/>
    <w:rsid w:val="00012802"/>
    <w:rsid w:val="001F29E6"/>
    <w:rsid w:val="00234AE5"/>
    <w:rsid w:val="00271F30"/>
    <w:rsid w:val="002C290C"/>
    <w:rsid w:val="002E4B0F"/>
    <w:rsid w:val="00387EFB"/>
    <w:rsid w:val="003C36EE"/>
    <w:rsid w:val="00437A23"/>
    <w:rsid w:val="005556F6"/>
    <w:rsid w:val="00610D32"/>
    <w:rsid w:val="006F7963"/>
    <w:rsid w:val="00713076"/>
    <w:rsid w:val="007F5C20"/>
    <w:rsid w:val="0082258A"/>
    <w:rsid w:val="008421B5"/>
    <w:rsid w:val="008F74A5"/>
    <w:rsid w:val="0090569A"/>
    <w:rsid w:val="009B2C06"/>
    <w:rsid w:val="00A74C2A"/>
    <w:rsid w:val="00B0012D"/>
    <w:rsid w:val="00BE063A"/>
    <w:rsid w:val="00BE4087"/>
    <w:rsid w:val="00CA5791"/>
    <w:rsid w:val="00CD794D"/>
    <w:rsid w:val="00CE02B1"/>
    <w:rsid w:val="00D25B0B"/>
    <w:rsid w:val="00D67626"/>
    <w:rsid w:val="00F2107F"/>
    <w:rsid w:val="00FC0412"/>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decimalSymbol w:val=","/>
  <w:listSeparator w:val=","/>
  <w14:docId w14:val="0682B168"/>
  <w15:docId w15:val="{F214257E-5D31-5443-B1B1-D03B74D2F1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Z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1307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E4B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F2107F"/>
    <w:pPr>
      <w:spacing w:before="100" w:beforeAutospacing="1" w:after="100" w:afterAutospacing="1"/>
    </w:pPr>
    <w:rPr>
      <w:rFonts w:ascii="Times New Roman" w:eastAsia="Times New Roman" w:hAnsi="Times New Roman" w:cs="Times New Roman"/>
      <w:lang w:eastAsia="en-GB"/>
    </w:rPr>
  </w:style>
  <w:style w:type="paragraph" w:styleId="ListParagraph">
    <w:name w:val="List Paragraph"/>
    <w:basedOn w:val="Normal"/>
    <w:uiPriority w:val="34"/>
    <w:qFormat/>
    <w:rsid w:val="00D6762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964630">
      <w:bodyDiv w:val="1"/>
      <w:marLeft w:val="0"/>
      <w:marRight w:val="0"/>
      <w:marTop w:val="0"/>
      <w:marBottom w:val="0"/>
      <w:divBdr>
        <w:top w:val="none" w:sz="0" w:space="0" w:color="auto"/>
        <w:left w:val="none" w:sz="0" w:space="0" w:color="auto"/>
        <w:bottom w:val="none" w:sz="0" w:space="0" w:color="auto"/>
        <w:right w:val="none" w:sz="0" w:space="0" w:color="auto"/>
      </w:divBdr>
    </w:div>
    <w:div w:id="54206613">
      <w:bodyDiv w:val="1"/>
      <w:marLeft w:val="0"/>
      <w:marRight w:val="0"/>
      <w:marTop w:val="0"/>
      <w:marBottom w:val="0"/>
      <w:divBdr>
        <w:top w:val="none" w:sz="0" w:space="0" w:color="auto"/>
        <w:left w:val="none" w:sz="0" w:space="0" w:color="auto"/>
        <w:bottom w:val="none" w:sz="0" w:space="0" w:color="auto"/>
        <w:right w:val="none" w:sz="0" w:space="0" w:color="auto"/>
      </w:divBdr>
    </w:div>
    <w:div w:id="68894080">
      <w:bodyDiv w:val="1"/>
      <w:marLeft w:val="0"/>
      <w:marRight w:val="0"/>
      <w:marTop w:val="0"/>
      <w:marBottom w:val="0"/>
      <w:divBdr>
        <w:top w:val="none" w:sz="0" w:space="0" w:color="auto"/>
        <w:left w:val="none" w:sz="0" w:space="0" w:color="auto"/>
        <w:bottom w:val="none" w:sz="0" w:space="0" w:color="auto"/>
        <w:right w:val="none" w:sz="0" w:space="0" w:color="auto"/>
      </w:divBdr>
    </w:div>
    <w:div w:id="105588314">
      <w:bodyDiv w:val="1"/>
      <w:marLeft w:val="0"/>
      <w:marRight w:val="0"/>
      <w:marTop w:val="0"/>
      <w:marBottom w:val="0"/>
      <w:divBdr>
        <w:top w:val="none" w:sz="0" w:space="0" w:color="auto"/>
        <w:left w:val="none" w:sz="0" w:space="0" w:color="auto"/>
        <w:bottom w:val="none" w:sz="0" w:space="0" w:color="auto"/>
        <w:right w:val="none" w:sz="0" w:space="0" w:color="auto"/>
      </w:divBdr>
    </w:div>
    <w:div w:id="112483541">
      <w:bodyDiv w:val="1"/>
      <w:marLeft w:val="0"/>
      <w:marRight w:val="0"/>
      <w:marTop w:val="0"/>
      <w:marBottom w:val="0"/>
      <w:divBdr>
        <w:top w:val="none" w:sz="0" w:space="0" w:color="auto"/>
        <w:left w:val="none" w:sz="0" w:space="0" w:color="auto"/>
        <w:bottom w:val="none" w:sz="0" w:space="0" w:color="auto"/>
        <w:right w:val="none" w:sz="0" w:space="0" w:color="auto"/>
      </w:divBdr>
    </w:div>
    <w:div w:id="215435580">
      <w:bodyDiv w:val="1"/>
      <w:marLeft w:val="0"/>
      <w:marRight w:val="0"/>
      <w:marTop w:val="0"/>
      <w:marBottom w:val="0"/>
      <w:divBdr>
        <w:top w:val="none" w:sz="0" w:space="0" w:color="auto"/>
        <w:left w:val="none" w:sz="0" w:space="0" w:color="auto"/>
        <w:bottom w:val="none" w:sz="0" w:space="0" w:color="auto"/>
        <w:right w:val="none" w:sz="0" w:space="0" w:color="auto"/>
      </w:divBdr>
    </w:div>
    <w:div w:id="241452684">
      <w:bodyDiv w:val="1"/>
      <w:marLeft w:val="0"/>
      <w:marRight w:val="0"/>
      <w:marTop w:val="0"/>
      <w:marBottom w:val="0"/>
      <w:divBdr>
        <w:top w:val="none" w:sz="0" w:space="0" w:color="auto"/>
        <w:left w:val="none" w:sz="0" w:space="0" w:color="auto"/>
        <w:bottom w:val="none" w:sz="0" w:space="0" w:color="auto"/>
        <w:right w:val="none" w:sz="0" w:space="0" w:color="auto"/>
      </w:divBdr>
    </w:div>
    <w:div w:id="256401332">
      <w:bodyDiv w:val="1"/>
      <w:marLeft w:val="0"/>
      <w:marRight w:val="0"/>
      <w:marTop w:val="0"/>
      <w:marBottom w:val="0"/>
      <w:divBdr>
        <w:top w:val="none" w:sz="0" w:space="0" w:color="auto"/>
        <w:left w:val="none" w:sz="0" w:space="0" w:color="auto"/>
        <w:bottom w:val="none" w:sz="0" w:space="0" w:color="auto"/>
        <w:right w:val="none" w:sz="0" w:space="0" w:color="auto"/>
      </w:divBdr>
    </w:div>
    <w:div w:id="345250058">
      <w:bodyDiv w:val="1"/>
      <w:marLeft w:val="0"/>
      <w:marRight w:val="0"/>
      <w:marTop w:val="0"/>
      <w:marBottom w:val="0"/>
      <w:divBdr>
        <w:top w:val="none" w:sz="0" w:space="0" w:color="auto"/>
        <w:left w:val="none" w:sz="0" w:space="0" w:color="auto"/>
        <w:bottom w:val="none" w:sz="0" w:space="0" w:color="auto"/>
        <w:right w:val="none" w:sz="0" w:space="0" w:color="auto"/>
      </w:divBdr>
    </w:div>
    <w:div w:id="377777264">
      <w:bodyDiv w:val="1"/>
      <w:marLeft w:val="0"/>
      <w:marRight w:val="0"/>
      <w:marTop w:val="0"/>
      <w:marBottom w:val="0"/>
      <w:divBdr>
        <w:top w:val="none" w:sz="0" w:space="0" w:color="auto"/>
        <w:left w:val="none" w:sz="0" w:space="0" w:color="auto"/>
        <w:bottom w:val="none" w:sz="0" w:space="0" w:color="auto"/>
        <w:right w:val="none" w:sz="0" w:space="0" w:color="auto"/>
      </w:divBdr>
    </w:div>
    <w:div w:id="441077875">
      <w:bodyDiv w:val="1"/>
      <w:marLeft w:val="0"/>
      <w:marRight w:val="0"/>
      <w:marTop w:val="0"/>
      <w:marBottom w:val="0"/>
      <w:divBdr>
        <w:top w:val="none" w:sz="0" w:space="0" w:color="auto"/>
        <w:left w:val="none" w:sz="0" w:space="0" w:color="auto"/>
        <w:bottom w:val="none" w:sz="0" w:space="0" w:color="auto"/>
        <w:right w:val="none" w:sz="0" w:space="0" w:color="auto"/>
      </w:divBdr>
    </w:div>
    <w:div w:id="489634561">
      <w:bodyDiv w:val="1"/>
      <w:marLeft w:val="0"/>
      <w:marRight w:val="0"/>
      <w:marTop w:val="0"/>
      <w:marBottom w:val="0"/>
      <w:divBdr>
        <w:top w:val="none" w:sz="0" w:space="0" w:color="auto"/>
        <w:left w:val="none" w:sz="0" w:space="0" w:color="auto"/>
        <w:bottom w:val="none" w:sz="0" w:space="0" w:color="auto"/>
        <w:right w:val="none" w:sz="0" w:space="0" w:color="auto"/>
      </w:divBdr>
    </w:div>
    <w:div w:id="504828649">
      <w:bodyDiv w:val="1"/>
      <w:marLeft w:val="0"/>
      <w:marRight w:val="0"/>
      <w:marTop w:val="0"/>
      <w:marBottom w:val="0"/>
      <w:divBdr>
        <w:top w:val="none" w:sz="0" w:space="0" w:color="auto"/>
        <w:left w:val="none" w:sz="0" w:space="0" w:color="auto"/>
        <w:bottom w:val="none" w:sz="0" w:space="0" w:color="auto"/>
        <w:right w:val="none" w:sz="0" w:space="0" w:color="auto"/>
      </w:divBdr>
    </w:div>
    <w:div w:id="538781989">
      <w:bodyDiv w:val="1"/>
      <w:marLeft w:val="0"/>
      <w:marRight w:val="0"/>
      <w:marTop w:val="0"/>
      <w:marBottom w:val="0"/>
      <w:divBdr>
        <w:top w:val="none" w:sz="0" w:space="0" w:color="auto"/>
        <w:left w:val="none" w:sz="0" w:space="0" w:color="auto"/>
        <w:bottom w:val="none" w:sz="0" w:space="0" w:color="auto"/>
        <w:right w:val="none" w:sz="0" w:space="0" w:color="auto"/>
      </w:divBdr>
    </w:div>
    <w:div w:id="596406505">
      <w:bodyDiv w:val="1"/>
      <w:marLeft w:val="0"/>
      <w:marRight w:val="0"/>
      <w:marTop w:val="0"/>
      <w:marBottom w:val="0"/>
      <w:divBdr>
        <w:top w:val="none" w:sz="0" w:space="0" w:color="auto"/>
        <w:left w:val="none" w:sz="0" w:space="0" w:color="auto"/>
        <w:bottom w:val="none" w:sz="0" w:space="0" w:color="auto"/>
        <w:right w:val="none" w:sz="0" w:space="0" w:color="auto"/>
      </w:divBdr>
    </w:div>
    <w:div w:id="630937723">
      <w:bodyDiv w:val="1"/>
      <w:marLeft w:val="0"/>
      <w:marRight w:val="0"/>
      <w:marTop w:val="0"/>
      <w:marBottom w:val="0"/>
      <w:divBdr>
        <w:top w:val="none" w:sz="0" w:space="0" w:color="auto"/>
        <w:left w:val="none" w:sz="0" w:space="0" w:color="auto"/>
        <w:bottom w:val="none" w:sz="0" w:space="0" w:color="auto"/>
        <w:right w:val="none" w:sz="0" w:space="0" w:color="auto"/>
      </w:divBdr>
    </w:div>
    <w:div w:id="649558401">
      <w:bodyDiv w:val="1"/>
      <w:marLeft w:val="0"/>
      <w:marRight w:val="0"/>
      <w:marTop w:val="0"/>
      <w:marBottom w:val="0"/>
      <w:divBdr>
        <w:top w:val="none" w:sz="0" w:space="0" w:color="auto"/>
        <w:left w:val="none" w:sz="0" w:space="0" w:color="auto"/>
        <w:bottom w:val="none" w:sz="0" w:space="0" w:color="auto"/>
        <w:right w:val="none" w:sz="0" w:space="0" w:color="auto"/>
      </w:divBdr>
    </w:div>
    <w:div w:id="661548009">
      <w:bodyDiv w:val="1"/>
      <w:marLeft w:val="0"/>
      <w:marRight w:val="0"/>
      <w:marTop w:val="0"/>
      <w:marBottom w:val="0"/>
      <w:divBdr>
        <w:top w:val="none" w:sz="0" w:space="0" w:color="auto"/>
        <w:left w:val="none" w:sz="0" w:space="0" w:color="auto"/>
        <w:bottom w:val="none" w:sz="0" w:space="0" w:color="auto"/>
        <w:right w:val="none" w:sz="0" w:space="0" w:color="auto"/>
      </w:divBdr>
    </w:div>
    <w:div w:id="669993210">
      <w:bodyDiv w:val="1"/>
      <w:marLeft w:val="0"/>
      <w:marRight w:val="0"/>
      <w:marTop w:val="0"/>
      <w:marBottom w:val="0"/>
      <w:divBdr>
        <w:top w:val="none" w:sz="0" w:space="0" w:color="auto"/>
        <w:left w:val="none" w:sz="0" w:space="0" w:color="auto"/>
        <w:bottom w:val="none" w:sz="0" w:space="0" w:color="auto"/>
        <w:right w:val="none" w:sz="0" w:space="0" w:color="auto"/>
      </w:divBdr>
    </w:div>
    <w:div w:id="682393020">
      <w:bodyDiv w:val="1"/>
      <w:marLeft w:val="0"/>
      <w:marRight w:val="0"/>
      <w:marTop w:val="0"/>
      <w:marBottom w:val="0"/>
      <w:divBdr>
        <w:top w:val="none" w:sz="0" w:space="0" w:color="auto"/>
        <w:left w:val="none" w:sz="0" w:space="0" w:color="auto"/>
        <w:bottom w:val="none" w:sz="0" w:space="0" w:color="auto"/>
        <w:right w:val="none" w:sz="0" w:space="0" w:color="auto"/>
      </w:divBdr>
    </w:div>
    <w:div w:id="717363261">
      <w:bodyDiv w:val="1"/>
      <w:marLeft w:val="0"/>
      <w:marRight w:val="0"/>
      <w:marTop w:val="0"/>
      <w:marBottom w:val="0"/>
      <w:divBdr>
        <w:top w:val="none" w:sz="0" w:space="0" w:color="auto"/>
        <w:left w:val="none" w:sz="0" w:space="0" w:color="auto"/>
        <w:bottom w:val="none" w:sz="0" w:space="0" w:color="auto"/>
        <w:right w:val="none" w:sz="0" w:space="0" w:color="auto"/>
      </w:divBdr>
    </w:div>
    <w:div w:id="772750259">
      <w:bodyDiv w:val="1"/>
      <w:marLeft w:val="0"/>
      <w:marRight w:val="0"/>
      <w:marTop w:val="0"/>
      <w:marBottom w:val="0"/>
      <w:divBdr>
        <w:top w:val="none" w:sz="0" w:space="0" w:color="auto"/>
        <w:left w:val="none" w:sz="0" w:space="0" w:color="auto"/>
        <w:bottom w:val="none" w:sz="0" w:space="0" w:color="auto"/>
        <w:right w:val="none" w:sz="0" w:space="0" w:color="auto"/>
      </w:divBdr>
    </w:div>
    <w:div w:id="791558579">
      <w:bodyDiv w:val="1"/>
      <w:marLeft w:val="0"/>
      <w:marRight w:val="0"/>
      <w:marTop w:val="0"/>
      <w:marBottom w:val="0"/>
      <w:divBdr>
        <w:top w:val="none" w:sz="0" w:space="0" w:color="auto"/>
        <w:left w:val="none" w:sz="0" w:space="0" w:color="auto"/>
        <w:bottom w:val="none" w:sz="0" w:space="0" w:color="auto"/>
        <w:right w:val="none" w:sz="0" w:space="0" w:color="auto"/>
      </w:divBdr>
    </w:div>
    <w:div w:id="837772826">
      <w:bodyDiv w:val="1"/>
      <w:marLeft w:val="0"/>
      <w:marRight w:val="0"/>
      <w:marTop w:val="0"/>
      <w:marBottom w:val="0"/>
      <w:divBdr>
        <w:top w:val="none" w:sz="0" w:space="0" w:color="auto"/>
        <w:left w:val="none" w:sz="0" w:space="0" w:color="auto"/>
        <w:bottom w:val="none" w:sz="0" w:space="0" w:color="auto"/>
        <w:right w:val="none" w:sz="0" w:space="0" w:color="auto"/>
      </w:divBdr>
    </w:div>
    <w:div w:id="857550650">
      <w:bodyDiv w:val="1"/>
      <w:marLeft w:val="0"/>
      <w:marRight w:val="0"/>
      <w:marTop w:val="0"/>
      <w:marBottom w:val="0"/>
      <w:divBdr>
        <w:top w:val="none" w:sz="0" w:space="0" w:color="auto"/>
        <w:left w:val="none" w:sz="0" w:space="0" w:color="auto"/>
        <w:bottom w:val="none" w:sz="0" w:space="0" w:color="auto"/>
        <w:right w:val="none" w:sz="0" w:space="0" w:color="auto"/>
      </w:divBdr>
    </w:div>
    <w:div w:id="900823735">
      <w:bodyDiv w:val="1"/>
      <w:marLeft w:val="0"/>
      <w:marRight w:val="0"/>
      <w:marTop w:val="0"/>
      <w:marBottom w:val="0"/>
      <w:divBdr>
        <w:top w:val="none" w:sz="0" w:space="0" w:color="auto"/>
        <w:left w:val="none" w:sz="0" w:space="0" w:color="auto"/>
        <w:bottom w:val="none" w:sz="0" w:space="0" w:color="auto"/>
        <w:right w:val="none" w:sz="0" w:space="0" w:color="auto"/>
      </w:divBdr>
    </w:div>
    <w:div w:id="981886646">
      <w:bodyDiv w:val="1"/>
      <w:marLeft w:val="0"/>
      <w:marRight w:val="0"/>
      <w:marTop w:val="0"/>
      <w:marBottom w:val="0"/>
      <w:divBdr>
        <w:top w:val="none" w:sz="0" w:space="0" w:color="auto"/>
        <w:left w:val="none" w:sz="0" w:space="0" w:color="auto"/>
        <w:bottom w:val="none" w:sz="0" w:space="0" w:color="auto"/>
        <w:right w:val="none" w:sz="0" w:space="0" w:color="auto"/>
      </w:divBdr>
    </w:div>
    <w:div w:id="1031691396">
      <w:bodyDiv w:val="1"/>
      <w:marLeft w:val="0"/>
      <w:marRight w:val="0"/>
      <w:marTop w:val="0"/>
      <w:marBottom w:val="0"/>
      <w:divBdr>
        <w:top w:val="none" w:sz="0" w:space="0" w:color="auto"/>
        <w:left w:val="none" w:sz="0" w:space="0" w:color="auto"/>
        <w:bottom w:val="none" w:sz="0" w:space="0" w:color="auto"/>
        <w:right w:val="none" w:sz="0" w:space="0" w:color="auto"/>
      </w:divBdr>
    </w:div>
    <w:div w:id="1049303723">
      <w:bodyDiv w:val="1"/>
      <w:marLeft w:val="0"/>
      <w:marRight w:val="0"/>
      <w:marTop w:val="0"/>
      <w:marBottom w:val="0"/>
      <w:divBdr>
        <w:top w:val="none" w:sz="0" w:space="0" w:color="auto"/>
        <w:left w:val="none" w:sz="0" w:space="0" w:color="auto"/>
        <w:bottom w:val="none" w:sz="0" w:space="0" w:color="auto"/>
        <w:right w:val="none" w:sz="0" w:space="0" w:color="auto"/>
      </w:divBdr>
    </w:div>
    <w:div w:id="1076131194">
      <w:bodyDiv w:val="1"/>
      <w:marLeft w:val="0"/>
      <w:marRight w:val="0"/>
      <w:marTop w:val="0"/>
      <w:marBottom w:val="0"/>
      <w:divBdr>
        <w:top w:val="none" w:sz="0" w:space="0" w:color="auto"/>
        <w:left w:val="none" w:sz="0" w:space="0" w:color="auto"/>
        <w:bottom w:val="none" w:sz="0" w:space="0" w:color="auto"/>
        <w:right w:val="none" w:sz="0" w:space="0" w:color="auto"/>
      </w:divBdr>
    </w:div>
    <w:div w:id="1106267141">
      <w:bodyDiv w:val="1"/>
      <w:marLeft w:val="0"/>
      <w:marRight w:val="0"/>
      <w:marTop w:val="0"/>
      <w:marBottom w:val="0"/>
      <w:divBdr>
        <w:top w:val="none" w:sz="0" w:space="0" w:color="auto"/>
        <w:left w:val="none" w:sz="0" w:space="0" w:color="auto"/>
        <w:bottom w:val="none" w:sz="0" w:space="0" w:color="auto"/>
        <w:right w:val="none" w:sz="0" w:space="0" w:color="auto"/>
      </w:divBdr>
    </w:div>
    <w:div w:id="1116558429">
      <w:bodyDiv w:val="1"/>
      <w:marLeft w:val="0"/>
      <w:marRight w:val="0"/>
      <w:marTop w:val="0"/>
      <w:marBottom w:val="0"/>
      <w:divBdr>
        <w:top w:val="none" w:sz="0" w:space="0" w:color="auto"/>
        <w:left w:val="none" w:sz="0" w:space="0" w:color="auto"/>
        <w:bottom w:val="none" w:sz="0" w:space="0" w:color="auto"/>
        <w:right w:val="none" w:sz="0" w:space="0" w:color="auto"/>
      </w:divBdr>
    </w:div>
    <w:div w:id="1169557909">
      <w:bodyDiv w:val="1"/>
      <w:marLeft w:val="0"/>
      <w:marRight w:val="0"/>
      <w:marTop w:val="0"/>
      <w:marBottom w:val="0"/>
      <w:divBdr>
        <w:top w:val="none" w:sz="0" w:space="0" w:color="auto"/>
        <w:left w:val="none" w:sz="0" w:space="0" w:color="auto"/>
        <w:bottom w:val="none" w:sz="0" w:space="0" w:color="auto"/>
        <w:right w:val="none" w:sz="0" w:space="0" w:color="auto"/>
      </w:divBdr>
    </w:div>
    <w:div w:id="1169831889">
      <w:bodyDiv w:val="1"/>
      <w:marLeft w:val="0"/>
      <w:marRight w:val="0"/>
      <w:marTop w:val="0"/>
      <w:marBottom w:val="0"/>
      <w:divBdr>
        <w:top w:val="none" w:sz="0" w:space="0" w:color="auto"/>
        <w:left w:val="none" w:sz="0" w:space="0" w:color="auto"/>
        <w:bottom w:val="none" w:sz="0" w:space="0" w:color="auto"/>
        <w:right w:val="none" w:sz="0" w:space="0" w:color="auto"/>
      </w:divBdr>
    </w:div>
    <w:div w:id="1171598511">
      <w:bodyDiv w:val="1"/>
      <w:marLeft w:val="0"/>
      <w:marRight w:val="0"/>
      <w:marTop w:val="0"/>
      <w:marBottom w:val="0"/>
      <w:divBdr>
        <w:top w:val="none" w:sz="0" w:space="0" w:color="auto"/>
        <w:left w:val="none" w:sz="0" w:space="0" w:color="auto"/>
        <w:bottom w:val="none" w:sz="0" w:space="0" w:color="auto"/>
        <w:right w:val="none" w:sz="0" w:space="0" w:color="auto"/>
      </w:divBdr>
      <w:divsChild>
        <w:div w:id="1629357129">
          <w:marLeft w:val="2707"/>
          <w:marRight w:val="0"/>
          <w:marTop w:val="0"/>
          <w:marBottom w:val="160"/>
          <w:divBdr>
            <w:top w:val="none" w:sz="0" w:space="0" w:color="auto"/>
            <w:left w:val="none" w:sz="0" w:space="0" w:color="auto"/>
            <w:bottom w:val="none" w:sz="0" w:space="0" w:color="auto"/>
            <w:right w:val="none" w:sz="0" w:space="0" w:color="auto"/>
          </w:divBdr>
        </w:div>
        <w:div w:id="558324083">
          <w:marLeft w:val="2520"/>
          <w:marRight w:val="0"/>
          <w:marTop w:val="0"/>
          <w:marBottom w:val="160"/>
          <w:divBdr>
            <w:top w:val="none" w:sz="0" w:space="0" w:color="auto"/>
            <w:left w:val="none" w:sz="0" w:space="0" w:color="auto"/>
            <w:bottom w:val="none" w:sz="0" w:space="0" w:color="auto"/>
            <w:right w:val="none" w:sz="0" w:space="0" w:color="auto"/>
          </w:divBdr>
        </w:div>
        <w:div w:id="1732072162">
          <w:marLeft w:val="2520"/>
          <w:marRight w:val="0"/>
          <w:marTop w:val="0"/>
          <w:marBottom w:val="160"/>
          <w:divBdr>
            <w:top w:val="none" w:sz="0" w:space="0" w:color="auto"/>
            <w:left w:val="none" w:sz="0" w:space="0" w:color="auto"/>
            <w:bottom w:val="none" w:sz="0" w:space="0" w:color="auto"/>
            <w:right w:val="none" w:sz="0" w:space="0" w:color="auto"/>
          </w:divBdr>
        </w:div>
      </w:divsChild>
    </w:div>
    <w:div w:id="1197155046">
      <w:bodyDiv w:val="1"/>
      <w:marLeft w:val="0"/>
      <w:marRight w:val="0"/>
      <w:marTop w:val="0"/>
      <w:marBottom w:val="0"/>
      <w:divBdr>
        <w:top w:val="none" w:sz="0" w:space="0" w:color="auto"/>
        <w:left w:val="none" w:sz="0" w:space="0" w:color="auto"/>
        <w:bottom w:val="none" w:sz="0" w:space="0" w:color="auto"/>
        <w:right w:val="none" w:sz="0" w:space="0" w:color="auto"/>
      </w:divBdr>
    </w:div>
    <w:div w:id="1206481085">
      <w:bodyDiv w:val="1"/>
      <w:marLeft w:val="0"/>
      <w:marRight w:val="0"/>
      <w:marTop w:val="0"/>
      <w:marBottom w:val="0"/>
      <w:divBdr>
        <w:top w:val="none" w:sz="0" w:space="0" w:color="auto"/>
        <w:left w:val="none" w:sz="0" w:space="0" w:color="auto"/>
        <w:bottom w:val="none" w:sz="0" w:space="0" w:color="auto"/>
        <w:right w:val="none" w:sz="0" w:space="0" w:color="auto"/>
      </w:divBdr>
    </w:div>
    <w:div w:id="1222785185">
      <w:bodyDiv w:val="1"/>
      <w:marLeft w:val="0"/>
      <w:marRight w:val="0"/>
      <w:marTop w:val="0"/>
      <w:marBottom w:val="0"/>
      <w:divBdr>
        <w:top w:val="none" w:sz="0" w:space="0" w:color="auto"/>
        <w:left w:val="none" w:sz="0" w:space="0" w:color="auto"/>
        <w:bottom w:val="none" w:sz="0" w:space="0" w:color="auto"/>
        <w:right w:val="none" w:sz="0" w:space="0" w:color="auto"/>
      </w:divBdr>
    </w:div>
    <w:div w:id="1239824084">
      <w:bodyDiv w:val="1"/>
      <w:marLeft w:val="0"/>
      <w:marRight w:val="0"/>
      <w:marTop w:val="0"/>
      <w:marBottom w:val="0"/>
      <w:divBdr>
        <w:top w:val="none" w:sz="0" w:space="0" w:color="auto"/>
        <w:left w:val="none" w:sz="0" w:space="0" w:color="auto"/>
        <w:bottom w:val="none" w:sz="0" w:space="0" w:color="auto"/>
        <w:right w:val="none" w:sz="0" w:space="0" w:color="auto"/>
      </w:divBdr>
    </w:div>
    <w:div w:id="1247692296">
      <w:bodyDiv w:val="1"/>
      <w:marLeft w:val="0"/>
      <w:marRight w:val="0"/>
      <w:marTop w:val="0"/>
      <w:marBottom w:val="0"/>
      <w:divBdr>
        <w:top w:val="none" w:sz="0" w:space="0" w:color="auto"/>
        <w:left w:val="none" w:sz="0" w:space="0" w:color="auto"/>
        <w:bottom w:val="none" w:sz="0" w:space="0" w:color="auto"/>
        <w:right w:val="none" w:sz="0" w:space="0" w:color="auto"/>
      </w:divBdr>
    </w:div>
    <w:div w:id="1251281552">
      <w:bodyDiv w:val="1"/>
      <w:marLeft w:val="0"/>
      <w:marRight w:val="0"/>
      <w:marTop w:val="0"/>
      <w:marBottom w:val="0"/>
      <w:divBdr>
        <w:top w:val="none" w:sz="0" w:space="0" w:color="auto"/>
        <w:left w:val="none" w:sz="0" w:space="0" w:color="auto"/>
        <w:bottom w:val="none" w:sz="0" w:space="0" w:color="auto"/>
        <w:right w:val="none" w:sz="0" w:space="0" w:color="auto"/>
      </w:divBdr>
    </w:div>
    <w:div w:id="1262180796">
      <w:bodyDiv w:val="1"/>
      <w:marLeft w:val="0"/>
      <w:marRight w:val="0"/>
      <w:marTop w:val="0"/>
      <w:marBottom w:val="0"/>
      <w:divBdr>
        <w:top w:val="none" w:sz="0" w:space="0" w:color="auto"/>
        <w:left w:val="none" w:sz="0" w:space="0" w:color="auto"/>
        <w:bottom w:val="none" w:sz="0" w:space="0" w:color="auto"/>
        <w:right w:val="none" w:sz="0" w:space="0" w:color="auto"/>
      </w:divBdr>
    </w:div>
    <w:div w:id="1263995464">
      <w:bodyDiv w:val="1"/>
      <w:marLeft w:val="0"/>
      <w:marRight w:val="0"/>
      <w:marTop w:val="0"/>
      <w:marBottom w:val="0"/>
      <w:divBdr>
        <w:top w:val="none" w:sz="0" w:space="0" w:color="auto"/>
        <w:left w:val="none" w:sz="0" w:space="0" w:color="auto"/>
        <w:bottom w:val="none" w:sz="0" w:space="0" w:color="auto"/>
        <w:right w:val="none" w:sz="0" w:space="0" w:color="auto"/>
      </w:divBdr>
    </w:div>
    <w:div w:id="1283221315">
      <w:bodyDiv w:val="1"/>
      <w:marLeft w:val="0"/>
      <w:marRight w:val="0"/>
      <w:marTop w:val="0"/>
      <w:marBottom w:val="0"/>
      <w:divBdr>
        <w:top w:val="none" w:sz="0" w:space="0" w:color="auto"/>
        <w:left w:val="none" w:sz="0" w:space="0" w:color="auto"/>
        <w:bottom w:val="none" w:sz="0" w:space="0" w:color="auto"/>
        <w:right w:val="none" w:sz="0" w:space="0" w:color="auto"/>
      </w:divBdr>
    </w:div>
    <w:div w:id="1306468070">
      <w:bodyDiv w:val="1"/>
      <w:marLeft w:val="0"/>
      <w:marRight w:val="0"/>
      <w:marTop w:val="0"/>
      <w:marBottom w:val="0"/>
      <w:divBdr>
        <w:top w:val="none" w:sz="0" w:space="0" w:color="auto"/>
        <w:left w:val="none" w:sz="0" w:space="0" w:color="auto"/>
        <w:bottom w:val="none" w:sz="0" w:space="0" w:color="auto"/>
        <w:right w:val="none" w:sz="0" w:space="0" w:color="auto"/>
      </w:divBdr>
    </w:div>
    <w:div w:id="1318918734">
      <w:bodyDiv w:val="1"/>
      <w:marLeft w:val="0"/>
      <w:marRight w:val="0"/>
      <w:marTop w:val="0"/>
      <w:marBottom w:val="0"/>
      <w:divBdr>
        <w:top w:val="none" w:sz="0" w:space="0" w:color="auto"/>
        <w:left w:val="none" w:sz="0" w:space="0" w:color="auto"/>
        <w:bottom w:val="none" w:sz="0" w:space="0" w:color="auto"/>
        <w:right w:val="none" w:sz="0" w:space="0" w:color="auto"/>
      </w:divBdr>
    </w:div>
    <w:div w:id="1322151562">
      <w:bodyDiv w:val="1"/>
      <w:marLeft w:val="0"/>
      <w:marRight w:val="0"/>
      <w:marTop w:val="0"/>
      <w:marBottom w:val="0"/>
      <w:divBdr>
        <w:top w:val="none" w:sz="0" w:space="0" w:color="auto"/>
        <w:left w:val="none" w:sz="0" w:space="0" w:color="auto"/>
        <w:bottom w:val="none" w:sz="0" w:space="0" w:color="auto"/>
        <w:right w:val="none" w:sz="0" w:space="0" w:color="auto"/>
      </w:divBdr>
    </w:div>
    <w:div w:id="1333144679">
      <w:bodyDiv w:val="1"/>
      <w:marLeft w:val="0"/>
      <w:marRight w:val="0"/>
      <w:marTop w:val="0"/>
      <w:marBottom w:val="0"/>
      <w:divBdr>
        <w:top w:val="none" w:sz="0" w:space="0" w:color="auto"/>
        <w:left w:val="none" w:sz="0" w:space="0" w:color="auto"/>
        <w:bottom w:val="none" w:sz="0" w:space="0" w:color="auto"/>
        <w:right w:val="none" w:sz="0" w:space="0" w:color="auto"/>
      </w:divBdr>
    </w:div>
    <w:div w:id="1404186065">
      <w:bodyDiv w:val="1"/>
      <w:marLeft w:val="0"/>
      <w:marRight w:val="0"/>
      <w:marTop w:val="0"/>
      <w:marBottom w:val="0"/>
      <w:divBdr>
        <w:top w:val="none" w:sz="0" w:space="0" w:color="auto"/>
        <w:left w:val="none" w:sz="0" w:space="0" w:color="auto"/>
        <w:bottom w:val="none" w:sz="0" w:space="0" w:color="auto"/>
        <w:right w:val="none" w:sz="0" w:space="0" w:color="auto"/>
      </w:divBdr>
    </w:div>
    <w:div w:id="1412577273">
      <w:bodyDiv w:val="1"/>
      <w:marLeft w:val="0"/>
      <w:marRight w:val="0"/>
      <w:marTop w:val="0"/>
      <w:marBottom w:val="0"/>
      <w:divBdr>
        <w:top w:val="none" w:sz="0" w:space="0" w:color="auto"/>
        <w:left w:val="none" w:sz="0" w:space="0" w:color="auto"/>
        <w:bottom w:val="none" w:sz="0" w:space="0" w:color="auto"/>
        <w:right w:val="none" w:sz="0" w:space="0" w:color="auto"/>
      </w:divBdr>
    </w:div>
    <w:div w:id="1431315421">
      <w:bodyDiv w:val="1"/>
      <w:marLeft w:val="0"/>
      <w:marRight w:val="0"/>
      <w:marTop w:val="0"/>
      <w:marBottom w:val="0"/>
      <w:divBdr>
        <w:top w:val="none" w:sz="0" w:space="0" w:color="auto"/>
        <w:left w:val="none" w:sz="0" w:space="0" w:color="auto"/>
        <w:bottom w:val="none" w:sz="0" w:space="0" w:color="auto"/>
        <w:right w:val="none" w:sz="0" w:space="0" w:color="auto"/>
      </w:divBdr>
    </w:div>
    <w:div w:id="1435976983">
      <w:bodyDiv w:val="1"/>
      <w:marLeft w:val="0"/>
      <w:marRight w:val="0"/>
      <w:marTop w:val="0"/>
      <w:marBottom w:val="0"/>
      <w:divBdr>
        <w:top w:val="none" w:sz="0" w:space="0" w:color="auto"/>
        <w:left w:val="none" w:sz="0" w:space="0" w:color="auto"/>
        <w:bottom w:val="none" w:sz="0" w:space="0" w:color="auto"/>
        <w:right w:val="none" w:sz="0" w:space="0" w:color="auto"/>
      </w:divBdr>
    </w:div>
    <w:div w:id="1459447610">
      <w:bodyDiv w:val="1"/>
      <w:marLeft w:val="0"/>
      <w:marRight w:val="0"/>
      <w:marTop w:val="0"/>
      <w:marBottom w:val="0"/>
      <w:divBdr>
        <w:top w:val="none" w:sz="0" w:space="0" w:color="auto"/>
        <w:left w:val="none" w:sz="0" w:space="0" w:color="auto"/>
        <w:bottom w:val="none" w:sz="0" w:space="0" w:color="auto"/>
        <w:right w:val="none" w:sz="0" w:space="0" w:color="auto"/>
      </w:divBdr>
    </w:div>
    <w:div w:id="1490904684">
      <w:bodyDiv w:val="1"/>
      <w:marLeft w:val="0"/>
      <w:marRight w:val="0"/>
      <w:marTop w:val="0"/>
      <w:marBottom w:val="0"/>
      <w:divBdr>
        <w:top w:val="none" w:sz="0" w:space="0" w:color="auto"/>
        <w:left w:val="none" w:sz="0" w:space="0" w:color="auto"/>
        <w:bottom w:val="none" w:sz="0" w:space="0" w:color="auto"/>
        <w:right w:val="none" w:sz="0" w:space="0" w:color="auto"/>
      </w:divBdr>
      <w:divsChild>
        <w:div w:id="48266143">
          <w:marLeft w:val="446"/>
          <w:marRight w:val="0"/>
          <w:marTop w:val="0"/>
          <w:marBottom w:val="0"/>
          <w:divBdr>
            <w:top w:val="none" w:sz="0" w:space="0" w:color="auto"/>
            <w:left w:val="none" w:sz="0" w:space="0" w:color="auto"/>
            <w:bottom w:val="none" w:sz="0" w:space="0" w:color="auto"/>
            <w:right w:val="none" w:sz="0" w:space="0" w:color="auto"/>
          </w:divBdr>
        </w:div>
        <w:div w:id="1118717816">
          <w:marLeft w:val="446"/>
          <w:marRight w:val="0"/>
          <w:marTop w:val="0"/>
          <w:marBottom w:val="0"/>
          <w:divBdr>
            <w:top w:val="none" w:sz="0" w:space="0" w:color="auto"/>
            <w:left w:val="none" w:sz="0" w:space="0" w:color="auto"/>
            <w:bottom w:val="none" w:sz="0" w:space="0" w:color="auto"/>
            <w:right w:val="none" w:sz="0" w:space="0" w:color="auto"/>
          </w:divBdr>
        </w:div>
        <w:div w:id="666906293">
          <w:marLeft w:val="446"/>
          <w:marRight w:val="0"/>
          <w:marTop w:val="0"/>
          <w:marBottom w:val="0"/>
          <w:divBdr>
            <w:top w:val="none" w:sz="0" w:space="0" w:color="auto"/>
            <w:left w:val="none" w:sz="0" w:space="0" w:color="auto"/>
            <w:bottom w:val="none" w:sz="0" w:space="0" w:color="auto"/>
            <w:right w:val="none" w:sz="0" w:space="0" w:color="auto"/>
          </w:divBdr>
        </w:div>
        <w:div w:id="224530815">
          <w:marLeft w:val="446"/>
          <w:marRight w:val="0"/>
          <w:marTop w:val="0"/>
          <w:marBottom w:val="0"/>
          <w:divBdr>
            <w:top w:val="none" w:sz="0" w:space="0" w:color="auto"/>
            <w:left w:val="none" w:sz="0" w:space="0" w:color="auto"/>
            <w:bottom w:val="none" w:sz="0" w:space="0" w:color="auto"/>
            <w:right w:val="none" w:sz="0" w:space="0" w:color="auto"/>
          </w:divBdr>
        </w:div>
        <w:div w:id="337583320">
          <w:marLeft w:val="446"/>
          <w:marRight w:val="0"/>
          <w:marTop w:val="0"/>
          <w:marBottom w:val="0"/>
          <w:divBdr>
            <w:top w:val="none" w:sz="0" w:space="0" w:color="auto"/>
            <w:left w:val="none" w:sz="0" w:space="0" w:color="auto"/>
            <w:bottom w:val="none" w:sz="0" w:space="0" w:color="auto"/>
            <w:right w:val="none" w:sz="0" w:space="0" w:color="auto"/>
          </w:divBdr>
        </w:div>
        <w:div w:id="2056154676">
          <w:marLeft w:val="446"/>
          <w:marRight w:val="0"/>
          <w:marTop w:val="0"/>
          <w:marBottom w:val="0"/>
          <w:divBdr>
            <w:top w:val="none" w:sz="0" w:space="0" w:color="auto"/>
            <w:left w:val="none" w:sz="0" w:space="0" w:color="auto"/>
            <w:bottom w:val="none" w:sz="0" w:space="0" w:color="auto"/>
            <w:right w:val="none" w:sz="0" w:space="0" w:color="auto"/>
          </w:divBdr>
        </w:div>
      </w:divsChild>
    </w:div>
    <w:div w:id="1502089332">
      <w:bodyDiv w:val="1"/>
      <w:marLeft w:val="0"/>
      <w:marRight w:val="0"/>
      <w:marTop w:val="0"/>
      <w:marBottom w:val="0"/>
      <w:divBdr>
        <w:top w:val="none" w:sz="0" w:space="0" w:color="auto"/>
        <w:left w:val="none" w:sz="0" w:space="0" w:color="auto"/>
        <w:bottom w:val="none" w:sz="0" w:space="0" w:color="auto"/>
        <w:right w:val="none" w:sz="0" w:space="0" w:color="auto"/>
      </w:divBdr>
    </w:div>
    <w:div w:id="1594581438">
      <w:bodyDiv w:val="1"/>
      <w:marLeft w:val="0"/>
      <w:marRight w:val="0"/>
      <w:marTop w:val="0"/>
      <w:marBottom w:val="0"/>
      <w:divBdr>
        <w:top w:val="none" w:sz="0" w:space="0" w:color="auto"/>
        <w:left w:val="none" w:sz="0" w:space="0" w:color="auto"/>
        <w:bottom w:val="none" w:sz="0" w:space="0" w:color="auto"/>
        <w:right w:val="none" w:sz="0" w:space="0" w:color="auto"/>
      </w:divBdr>
    </w:div>
    <w:div w:id="1594633174">
      <w:bodyDiv w:val="1"/>
      <w:marLeft w:val="0"/>
      <w:marRight w:val="0"/>
      <w:marTop w:val="0"/>
      <w:marBottom w:val="0"/>
      <w:divBdr>
        <w:top w:val="none" w:sz="0" w:space="0" w:color="auto"/>
        <w:left w:val="none" w:sz="0" w:space="0" w:color="auto"/>
        <w:bottom w:val="none" w:sz="0" w:space="0" w:color="auto"/>
        <w:right w:val="none" w:sz="0" w:space="0" w:color="auto"/>
      </w:divBdr>
    </w:div>
    <w:div w:id="1594702252">
      <w:bodyDiv w:val="1"/>
      <w:marLeft w:val="0"/>
      <w:marRight w:val="0"/>
      <w:marTop w:val="0"/>
      <w:marBottom w:val="0"/>
      <w:divBdr>
        <w:top w:val="none" w:sz="0" w:space="0" w:color="auto"/>
        <w:left w:val="none" w:sz="0" w:space="0" w:color="auto"/>
        <w:bottom w:val="none" w:sz="0" w:space="0" w:color="auto"/>
        <w:right w:val="none" w:sz="0" w:space="0" w:color="auto"/>
      </w:divBdr>
    </w:div>
    <w:div w:id="1639410585">
      <w:bodyDiv w:val="1"/>
      <w:marLeft w:val="0"/>
      <w:marRight w:val="0"/>
      <w:marTop w:val="0"/>
      <w:marBottom w:val="0"/>
      <w:divBdr>
        <w:top w:val="none" w:sz="0" w:space="0" w:color="auto"/>
        <w:left w:val="none" w:sz="0" w:space="0" w:color="auto"/>
        <w:bottom w:val="none" w:sz="0" w:space="0" w:color="auto"/>
        <w:right w:val="none" w:sz="0" w:space="0" w:color="auto"/>
      </w:divBdr>
    </w:div>
    <w:div w:id="1646736168">
      <w:bodyDiv w:val="1"/>
      <w:marLeft w:val="0"/>
      <w:marRight w:val="0"/>
      <w:marTop w:val="0"/>
      <w:marBottom w:val="0"/>
      <w:divBdr>
        <w:top w:val="none" w:sz="0" w:space="0" w:color="auto"/>
        <w:left w:val="none" w:sz="0" w:space="0" w:color="auto"/>
        <w:bottom w:val="none" w:sz="0" w:space="0" w:color="auto"/>
        <w:right w:val="none" w:sz="0" w:space="0" w:color="auto"/>
      </w:divBdr>
    </w:div>
    <w:div w:id="1655600128">
      <w:bodyDiv w:val="1"/>
      <w:marLeft w:val="0"/>
      <w:marRight w:val="0"/>
      <w:marTop w:val="0"/>
      <w:marBottom w:val="0"/>
      <w:divBdr>
        <w:top w:val="none" w:sz="0" w:space="0" w:color="auto"/>
        <w:left w:val="none" w:sz="0" w:space="0" w:color="auto"/>
        <w:bottom w:val="none" w:sz="0" w:space="0" w:color="auto"/>
        <w:right w:val="none" w:sz="0" w:space="0" w:color="auto"/>
      </w:divBdr>
    </w:div>
    <w:div w:id="1661153195">
      <w:bodyDiv w:val="1"/>
      <w:marLeft w:val="0"/>
      <w:marRight w:val="0"/>
      <w:marTop w:val="0"/>
      <w:marBottom w:val="0"/>
      <w:divBdr>
        <w:top w:val="none" w:sz="0" w:space="0" w:color="auto"/>
        <w:left w:val="none" w:sz="0" w:space="0" w:color="auto"/>
        <w:bottom w:val="none" w:sz="0" w:space="0" w:color="auto"/>
        <w:right w:val="none" w:sz="0" w:space="0" w:color="auto"/>
      </w:divBdr>
    </w:div>
    <w:div w:id="1684939373">
      <w:bodyDiv w:val="1"/>
      <w:marLeft w:val="0"/>
      <w:marRight w:val="0"/>
      <w:marTop w:val="0"/>
      <w:marBottom w:val="0"/>
      <w:divBdr>
        <w:top w:val="none" w:sz="0" w:space="0" w:color="auto"/>
        <w:left w:val="none" w:sz="0" w:space="0" w:color="auto"/>
        <w:bottom w:val="none" w:sz="0" w:space="0" w:color="auto"/>
        <w:right w:val="none" w:sz="0" w:space="0" w:color="auto"/>
      </w:divBdr>
      <w:divsChild>
        <w:div w:id="892887055">
          <w:marLeft w:val="2707"/>
          <w:marRight w:val="0"/>
          <w:marTop w:val="0"/>
          <w:marBottom w:val="160"/>
          <w:divBdr>
            <w:top w:val="none" w:sz="0" w:space="0" w:color="auto"/>
            <w:left w:val="none" w:sz="0" w:space="0" w:color="auto"/>
            <w:bottom w:val="none" w:sz="0" w:space="0" w:color="auto"/>
            <w:right w:val="none" w:sz="0" w:space="0" w:color="auto"/>
          </w:divBdr>
        </w:div>
        <w:div w:id="1485663696">
          <w:marLeft w:val="2520"/>
          <w:marRight w:val="0"/>
          <w:marTop w:val="0"/>
          <w:marBottom w:val="160"/>
          <w:divBdr>
            <w:top w:val="none" w:sz="0" w:space="0" w:color="auto"/>
            <w:left w:val="none" w:sz="0" w:space="0" w:color="auto"/>
            <w:bottom w:val="none" w:sz="0" w:space="0" w:color="auto"/>
            <w:right w:val="none" w:sz="0" w:space="0" w:color="auto"/>
          </w:divBdr>
        </w:div>
        <w:div w:id="1478716510">
          <w:marLeft w:val="2520"/>
          <w:marRight w:val="0"/>
          <w:marTop w:val="0"/>
          <w:marBottom w:val="160"/>
          <w:divBdr>
            <w:top w:val="none" w:sz="0" w:space="0" w:color="auto"/>
            <w:left w:val="none" w:sz="0" w:space="0" w:color="auto"/>
            <w:bottom w:val="none" w:sz="0" w:space="0" w:color="auto"/>
            <w:right w:val="none" w:sz="0" w:space="0" w:color="auto"/>
          </w:divBdr>
        </w:div>
        <w:div w:id="1566909181">
          <w:marLeft w:val="2520"/>
          <w:marRight w:val="0"/>
          <w:marTop w:val="0"/>
          <w:marBottom w:val="160"/>
          <w:divBdr>
            <w:top w:val="none" w:sz="0" w:space="0" w:color="auto"/>
            <w:left w:val="none" w:sz="0" w:space="0" w:color="auto"/>
            <w:bottom w:val="none" w:sz="0" w:space="0" w:color="auto"/>
            <w:right w:val="none" w:sz="0" w:space="0" w:color="auto"/>
          </w:divBdr>
        </w:div>
      </w:divsChild>
    </w:div>
    <w:div w:id="1687555181">
      <w:bodyDiv w:val="1"/>
      <w:marLeft w:val="0"/>
      <w:marRight w:val="0"/>
      <w:marTop w:val="0"/>
      <w:marBottom w:val="0"/>
      <w:divBdr>
        <w:top w:val="none" w:sz="0" w:space="0" w:color="auto"/>
        <w:left w:val="none" w:sz="0" w:space="0" w:color="auto"/>
        <w:bottom w:val="none" w:sz="0" w:space="0" w:color="auto"/>
        <w:right w:val="none" w:sz="0" w:space="0" w:color="auto"/>
      </w:divBdr>
    </w:div>
    <w:div w:id="1714380457">
      <w:bodyDiv w:val="1"/>
      <w:marLeft w:val="0"/>
      <w:marRight w:val="0"/>
      <w:marTop w:val="0"/>
      <w:marBottom w:val="0"/>
      <w:divBdr>
        <w:top w:val="none" w:sz="0" w:space="0" w:color="auto"/>
        <w:left w:val="none" w:sz="0" w:space="0" w:color="auto"/>
        <w:bottom w:val="none" w:sz="0" w:space="0" w:color="auto"/>
        <w:right w:val="none" w:sz="0" w:space="0" w:color="auto"/>
      </w:divBdr>
    </w:div>
    <w:div w:id="1715033265">
      <w:bodyDiv w:val="1"/>
      <w:marLeft w:val="0"/>
      <w:marRight w:val="0"/>
      <w:marTop w:val="0"/>
      <w:marBottom w:val="0"/>
      <w:divBdr>
        <w:top w:val="none" w:sz="0" w:space="0" w:color="auto"/>
        <w:left w:val="none" w:sz="0" w:space="0" w:color="auto"/>
        <w:bottom w:val="none" w:sz="0" w:space="0" w:color="auto"/>
        <w:right w:val="none" w:sz="0" w:space="0" w:color="auto"/>
      </w:divBdr>
    </w:div>
    <w:div w:id="1716272629">
      <w:bodyDiv w:val="1"/>
      <w:marLeft w:val="0"/>
      <w:marRight w:val="0"/>
      <w:marTop w:val="0"/>
      <w:marBottom w:val="0"/>
      <w:divBdr>
        <w:top w:val="none" w:sz="0" w:space="0" w:color="auto"/>
        <w:left w:val="none" w:sz="0" w:space="0" w:color="auto"/>
        <w:bottom w:val="none" w:sz="0" w:space="0" w:color="auto"/>
        <w:right w:val="none" w:sz="0" w:space="0" w:color="auto"/>
      </w:divBdr>
    </w:div>
    <w:div w:id="1727682830">
      <w:bodyDiv w:val="1"/>
      <w:marLeft w:val="0"/>
      <w:marRight w:val="0"/>
      <w:marTop w:val="0"/>
      <w:marBottom w:val="0"/>
      <w:divBdr>
        <w:top w:val="none" w:sz="0" w:space="0" w:color="auto"/>
        <w:left w:val="none" w:sz="0" w:space="0" w:color="auto"/>
        <w:bottom w:val="none" w:sz="0" w:space="0" w:color="auto"/>
        <w:right w:val="none" w:sz="0" w:space="0" w:color="auto"/>
      </w:divBdr>
    </w:div>
    <w:div w:id="1734084734">
      <w:bodyDiv w:val="1"/>
      <w:marLeft w:val="0"/>
      <w:marRight w:val="0"/>
      <w:marTop w:val="0"/>
      <w:marBottom w:val="0"/>
      <w:divBdr>
        <w:top w:val="none" w:sz="0" w:space="0" w:color="auto"/>
        <w:left w:val="none" w:sz="0" w:space="0" w:color="auto"/>
        <w:bottom w:val="none" w:sz="0" w:space="0" w:color="auto"/>
        <w:right w:val="none" w:sz="0" w:space="0" w:color="auto"/>
      </w:divBdr>
    </w:div>
    <w:div w:id="1746804657">
      <w:bodyDiv w:val="1"/>
      <w:marLeft w:val="0"/>
      <w:marRight w:val="0"/>
      <w:marTop w:val="0"/>
      <w:marBottom w:val="0"/>
      <w:divBdr>
        <w:top w:val="none" w:sz="0" w:space="0" w:color="auto"/>
        <w:left w:val="none" w:sz="0" w:space="0" w:color="auto"/>
        <w:bottom w:val="none" w:sz="0" w:space="0" w:color="auto"/>
        <w:right w:val="none" w:sz="0" w:space="0" w:color="auto"/>
      </w:divBdr>
    </w:div>
    <w:div w:id="1748728009">
      <w:bodyDiv w:val="1"/>
      <w:marLeft w:val="0"/>
      <w:marRight w:val="0"/>
      <w:marTop w:val="0"/>
      <w:marBottom w:val="0"/>
      <w:divBdr>
        <w:top w:val="none" w:sz="0" w:space="0" w:color="auto"/>
        <w:left w:val="none" w:sz="0" w:space="0" w:color="auto"/>
        <w:bottom w:val="none" w:sz="0" w:space="0" w:color="auto"/>
        <w:right w:val="none" w:sz="0" w:space="0" w:color="auto"/>
      </w:divBdr>
    </w:div>
    <w:div w:id="1764572512">
      <w:bodyDiv w:val="1"/>
      <w:marLeft w:val="0"/>
      <w:marRight w:val="0"/>
      <w:marTop w:val="0"/>
      <w:marBottom w:val="0"/>
      <w:divBdr>
        <w:top w:val="none" w:sz="0" w:space="0" w:color="auto"/>
        <w:left w:val="none" w:sz="0" w:space="0" w:color="auto"/>
        <w:bottom w:val="none" w:sz="0" w:space="0" w:color="auto"/>
        <w:right w:val="none" w:sz="0" w:space="0" w:color="auto"/>
      </w:divBdr>
    </w:div>
    <w:div w:id="1819149061">
      <w:bodyDiv w:val="1"/>
      <w:marLeft w:val="0"/>
      <w:marRight w:val="0"/>
      <w:marTop w:val="0"/>
      <w:marBottom w:val="0"/>
      <w:divBdr>
        <w:top w:val="none" w:sz="0" w:space="0" w:color="auto"/>
        <w:left w:val="none" w:sz="0" w:space="0" w:color="auto"/>
        <w:bottom w:val="none" w:sz="0" w:space="0" w:color="auto"/>
        <w:right w:val="none" w:sz="0" w:space="0" w:color="auto"/>
      </w:divBdr>
    </w:div>
    <w:div w:id="1827434636">
      <w:bodyDiv w:val="1"/>
      <w:marLeft w:val="0"/>
      <w:marRight w:val="0"/>
      <w:marTop w:val="0"/>
      <w:marBottom w:val="0"/>
      <w:divBdr>
        <w:top w:val="none" w:sz="0" w:space="0" w:color="auto"/>
        <w:left w:val="none" w:sz="0" w:space="0" w:color="auto"/>
        <w:bottom w:val="none" w:sz="0" w:space="0" w:color="auto"/>
        <w:right w:val="none" w:sz="0" w:space="0" w:color="auto"/>
      </w:divBdr>
    </w:div>
    <w:div w:id="1862009570">
      <w:bodyDiv w:val="1"/>
      <w:marLeft w:val="0"/>
      <w:marRight w:val="0"/>
      <w:marTop w:val="0"/>
      <w:marBottom w:val="0"/>
      <w:divBdr>
        <w:top w:val="none" w:sz="0" w:space="0" w:color="auto"/>
        <w:left w:val="none" w:sz="0" w:space="0" w:color="auto"/>
        <w:bottom w:val="none" w:sz="0" w:space="0" w:color="auto"/>
        <w:right w:val="none" w:sz="0" w:space="0" w:color="auto"/>
      </w:divBdr>
    </w:div>
    <w:div w:id="1877044043">
      <w:bodyDiv w:val="1"/>
      <w:marLeft w:val="0"/>
      <w:marRight w:val="0"/>
      <w:marTop w:val="0"/>
      <w:marBottom w:val="0"/>
      <w:divBdr>
        <w:top w:val="none" w:sz="0" w:space="0" w:color="auto"/>
        <w:left w:val="none" w:sz="0" w:space="0" w:color="auto"/>
        <w:bottom w:val="none" w:sz="0" w:space="0" w:color="auto"/>
        <w:right w:val="none" w:sz="0" w:space="0" w:color="auto"/>
      </w:divBdr>
    </w:div>
    <w:div w:id="1890801902">
      <w:bodyDiv w:val="1"/>
      <w:marLeft w:val="0"/>
      <w:marRight w:val="0"/>
      <w:marTop w:val="0"/>
      <w:marBottom w:val="0"/>
      <w:divBdr>
        <w:top w:val="none" w:sz="0" w:space="0" w:color="auto"/>
        <w:left w:val="none" w:sz="0" w:space="0" w:color="auto"/>
        <w:bottom w:val="none" w:sz="0" w:space="0" w:color="auto"/>
        <w:right w:val="none" w:sz="0" w:space="0" w:color="auto"/>
      </w:divBdr>
    </w:div>
    <w:div w:id="1907643815">
      <w:bodyDiv w:val="1"/>
      <w:marLeft w:val="0"/>
      <w:marRight w:val="0"/>
      <w:marTop w:val="0"/>
      <w:marBottom w:val="0"/>
      <w:divBdr>
        <w:top w:val="none" w:sz="0" w:space="0" w:color="auto"/>
        <w:left w:val="none" w:sz="0" w:space="0" w:color="auto"/>
        <w:bottom w:val="none" w:sz="0" w:space="0" w:color="auto"/>
        <w:right w:val="none" w:sz="0" w:space="0" w:color="auto"/>
      </w:divBdr>
    </w:div>
    <w:div w:id="1912110586">
      <w:bodyDiv w:val="1"/>
      <w:marLeft w:val="0"/>
      <w:marRight w:val="0"/>
      <w:marTop w:val="0"/>
      <w:marBottom w:val="0"/>
      <w:divBdr>
        <w:top w:val="none" w:sz="0" w:space="0" w:color="auto"/>
        <w:left w:val="none" w:sz="0" w:space="0" w:color="auto"/>
        <w:bottom w:val="none" w:sz="0" w:space="0" w:color="auto"/>
        <w:right w:val="none" w:sz="0" w:space="0" w:color="auto"/>
      </w:divBdr>
    </w:div>
    <w:div w:id="1934168077">
      <w:bodyDiv w:val="1"/>
      <w:marLeft w:val="0"/>
      <w:marRight w:val="0"/>
      <w:marTop w:val="0"/>
      <w:marBottom w:val="0"/>
      <w:divBdr>
        <w:top w:val="none" w:sz="0" w:space="0" w:color="auto"/>
        <w:left w:val="none" w:sz="0" w:space="0" w:color="auto"/>
        <w:bottom w:val="none" w:sz="0" w:space="0" w:color="auto"/>
        <w:right w:val="none" w:sz="0" w:space="0" w:color="auto"/>
      </w:divBdr>
    </w:div>
    <w:div w:id="1934778476">
      <w:bodyDiv w:val="1"/>
      <w:marLeft w:val="0"/>
      <w:marRight w:val="0"/>
      <w:marTop w:val="0"/>
      <w:marBottom w:val="0"/>
      <w:divBdr>
        <w:top w:val="none" w:sz="0" w:space="0" w:color="auto"/>
        <w:left w:val="none" w:sz="0" w:space="0" w:color="auto"/>
        <w:bottom w:val="none" w:sz="0" w:space="0" w:color="auto"/>
        <w:right w:val="none" w:sz="0" w:space="0" w:color="auto"/>
      </w:divBdr>
    </w:div>
    <w:div w:id="1968195980">
      <w:bodyDiv w:val="1"/>
      <w:marLeft w:val="0"/>
      <w:marRight w:val="0"/>
      <w:marTop w:val="0"/>
      <w:marBottom w:val="0"/>
      <w:divBdr>
        <w:top w:val="none" w:sz="0" w:space="0" w:color="auto"/>
        <w:left w:val="none" w:sz="0" w:space="0" w:color="auto"/>
        <w:bottom w:val="none" w:sz="0" w:space="0" w:color="auto"/>
        <w:right w:val="none" w:sz="0" w:space="0" w:color="auto"/>
      </w:divBdr>
    </w:div>
    <w:div w:id="1968509221">
      <w:bodyDiv w:val="1"/>
      <w:marLeft w:val="0"/>
      <w:marRight w:val="0"/>
      <w:marTop w:val="0"/>
      <w:marBottom w:val="0"/>
      <w:divBdr>
        <w:top w:val="none" w:sz="0" w:space="0" w:color="auto"/>
        <w:left w:val="none" w:sz="0" w:space="0" w:color="auto"/>
        <w:bottom w:val="none" w:sz="0" w:space="0" w:color="auto"/>
        <w:right w:val="none" w:sz="0" w:space="0" w:color="auto"/>
      </w:divBdr>
    </w:div>
    <w:div w:id="1973053860">
      <w:bodyDiv w:val="1"/>
      <w:marLeft w:val="0"/>
      <w:marRight w:val="0"/>
      <w:marTop w:val="0"/>
      <w:marBottom w:val="0"/>
      <w:divBdr>
        <w:top w:val="none" w:sz="0" w:space="0" w:color="auto"/>
        <w:left w:val="none" w:sz="0" w:space="0" w:color="auto"/>
        <w:bottom w:val="none" w:sz="0" w:space="0" w:color="auto"/>
        <w:right w:val="none" w:sz="0" w:space="0" w:color="auto"/>
      </w:divBdr>
    </w:div>
    <w:div w:id="1982270600">
      <w:bodyDiv w:val="1"/>
      <w:marLeft w:val="0"/>
      <w:marRight w:val="0"/>
      <w:marTop w:val="0"/>
      <w:marBottom w:val="0"/>
      <w:divBdr>
        <w:top w:val="none" w:sz="0" w:space="0" w:color="auto"/>
        <w:left w:val="none" w:sz="0" w:space="0" w:color="auto"/>
        <w:bottom w:val="none" w:sz="0" w:space="0" w:color="auto"/>
        <w:right w:val="none" w:sz="0" w:space="0" w:color="auto"/>
      </w:divBdr>
    </w:div>
    <w:div w:id="2005431823">
      <w:bodyDiv w:val="1"/>
      <w:marLeft w:val="0"/>
      <w:marRight w:val="0"/>
      <w:marTop w:val="0"/>
      <w:marBottom w:val="0"/>
      <w:divBdr>
        <w:top w:val="none" w:sz="0" w:space="0" w:color="auto"/>
        <w:left w:val="none" w:sz="0" w:space="0" w:color="auto"/>
        <w:bottom w:val="none" w:sz="0" w:space="0" w:color="auto"/>
        <w:right w:val="none" w:sz="0" w:space="0" w:color="auto"/>
      </w:divBdr>
    </w:div>
    <w:div w:id="2008248933">
      <w:bodyDiv w:val="1"/>
      <w:marLeft w:val="0"/>
      <w:marRight w:val="0"/>
      <w:marTop w:val="0"/>
      <w:marBottom w:val="0"/>
      <w:divBdr>
        <w:top w:val="none" w:sz="0" w:space="0" w:color="auto"/>
        <w:left w:val="none" w:sz="0" w:space="0" w:color="auto"/>
        <w:bottom w:val="none" w:sz="0" w:space="0" w:color="auto"/>
        <w:right w:val="none" w:sz="0" w:space="0" w:color="auto"/>
      </w:divBdr>
    </w:div>
    <w:div w:id="2019382184">
      <w:bodyDiv w:val="1"/>
      <w:marLeft w:val="0"/>
      <w:marRight w:val="0"/>
      <w:marTop w:val="0"/>
      <w:marBottom w:val="0"/>
      <w:divBdr>
        <w:top w:val="none" w:sz="0" w:space="0" w:color="auto"/>
        <w:left w:val="none" w:sz="0" w:space="0" w:color="auto"/>
        <w:bottom w:val="none" w:sz="0" w:space="0" w:color="auto"/>
        <w:right w:val="none" w:sz="0" w:space="0" w:color="auto"/>
      </w:divBdr>
    </w:div>
    <w:div w:id="2039743680">
      <w:bodyDiv w:val="1"/>
      <w:marLeft w:val="0"/>
      <w:marRight w:val="0"/>
      <w:marTop w:val="0"/>
      <w:marBottom w:val="0"/>
      <w:divBdr>
        <w:top w:val="none" w:sz="0" w:space="0" w:color="auto"/>
        <w:left w:val="none" w:sz="0" w:space="0" w:color="auto"/>
        <w:bottom w:val="none" w:sz="0" w:space="0" w:color="auto"/>
        <w:right w:val="none" w:sz="0" w:space="0" w:color="auto"/>
      </w:divBdr>
    </w:div>
    <w:div w:id="2056195048">
      <w:bodyDiv w:val="1"/>
      <w:marLeft w:val="0"/>
      <w:marRight w:val="0"/>
      <w:marTop w:val="0"/>
      <w:marBottom w:val="0"/>
      <w:divBdr>
        <w:top w:val="none" w:sz="0" w:space="0" w:color="auto"/>
        <w:left w:val="none" w:sz="0" w:space="0" w:color="auto"/>
        <w:bottom w:val="none" w:sz="0" w:space="0" w:color="auto"/>
        <w:right w:val="none" w:sz="0" w:space="0" w:color="auto"/>
      </w:divBdr>
    </w:div>
    <w:div w:id="2075927230">
      <w:bodyDiv w:val="1"/>
      <w:marLeft w:val="0"/>
      <w:marRight w:val="0"/>
      <w:marTop w:val="0"/>
      <w:marBottom w:val="0"/>
      <w:divBdr>
        <w:top w:val="none" w:sz="0" w:space="0" w:color="auto"/>
        <w:left w:val="none" w:sz="0" w:space="0" w:color="auto"/>
        <w:bottom w:val="none" w:sz="0" w:space="0" w:color="auto"/>
        <w:right w:val="none" w:sz="0" w:space="0" w:color="auto"/>
      </w:divBdr>
    </w:div>
    <w:div w:id="2100905269">
      <w:bodyDiv w:val="1"/>
      <w:marLeft w:val="0"/>
      <w:marRight w:val="0"/>
      <w:marTop w:val="0"/>
      <w:marBottom w:val="0"/>
      <w:divBdr>
        <w:top w:val="none" w:sz="0" w:space="0" w:color="auto"/>
        <w:left w:val="none" w:sz="0" w:space="0" w:color="auto"/>
        <w:bottom w:val="none" w:sz="0" w:space="0" w:color="auto"/>
        <w:right w:val="none" w:sz="0" w:space="0" w:color="auto"/>
      </w:divBdr>
    </w:div>
    <w:div w:id="2117165623">
      <w:bodyDiv w:val="1"/>
      <w:marLeft w:val="0"/>
      <w:marRight w:val="0"/>
      <w:marTop w:val="0"/>
      <w:marBottom w:val="0"/>
      <w:divBdr>
        <w:top w:val="none" w:sz="0" w:space="0" w:color="auto"/>
        <w:left w:val="none" w:sz="0" w:space="0" w:color="auto"/>
        <w:bottom w:val="none" w:sz="0" w:space="0" w:color="auto"/>
        <w:right w:val="none" w:sz="0" w:space="0" w:color="auto"/>
      </w:divBdr>
    </w:div>
    <w:div w:id="212514851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fontTable" Target="fontTable.xml"/><Relationship Id="rId50" Type="http://schemas.openxmlformats.org/officeDocument/2006/relationships/customXml" Target="../customXml/item2.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customXml" Target="../customXml/item1.xml"/><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theme" Target="theme/theme1.xml"/><Relationship Id="rId8" Type="http://schemas.openxmlformats.org/officeDocument/2006/relationships/image" Target="media/image4.png"/><Relationship Id="rId51" Type="http://schemas.openxmlformats.org/officeDocument/2006/relationships/customXml" Target="../customXml/item3.xml"/><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20" Type="http://schemas.openxmlformats.org/officeDocument/2006/relationships/image" Target="media/image16.png"/><Relationship Id="rId41" Type="http://schemas.openxmlformats.org/officeDocument/2006/relationships/image" Target="media/image37.png"/><Relationship Id="rId1" Type="http://schemas.openxmlformats.org/officeDocument/2006/relationships/numbering" Target="numbering.xml"/><Relationship Id="rId6"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890536ABDDDBF45ABADC8696AEB7F0B" ma:contentTypeVersion="20" ma:contentTypeDescription="Create a new document." ma:contentTypeScope="" ma:versionID="7cd80873626985dc6bbcb8d0d5060c15">
  <xsd:schema xmlns:xsd="http://www.w3.org/2001/XMLSchema" xmlns:xs="http://www.w3.org/2001/XMLSchema" xmlns:p="http://schemas.microsoft.com/office/2006/metadata/properties" xmlns:ns2="85282a53-827d-4236-8de6-76a7d51d147d" xmlns:ns3="9a188e2d-56f4-4f7a-a55c-e30715b3b209" targetNamespace="http://schemas.microsoft.com/office/2006/metadata/properties" ma:root="true" ma:fieldsID="a2a43850a99ca2419fd57da22f731983" ns2:_="" ns3:_="">
    <xsd:import namespace="85282a53-827d-4236-8de6-76a7d51d147d"/>
    <xsd:import namespace="9a188e2d-56f4-4f7a-a55c-e30715b3b209"/>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LengthInSeconds" minOccurs="0"/>
                <xsd:element ref="ns3:MediaServiceLocation" minOccurs="0"/>
                <xsd:element ref="ns2:TaxCatchAll" minOccurs="0"/>
                <xsd:element ref="ns3: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5282a53-827d-4236-8de6-76a7d51d147d"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TaxCatchAll" ma:index="21" nillable="true" ma:displayName="Taxonomy Catch All Column" ma:hidden="true" ma:list="{515e1065-da3f-45e9-8d1d-3b148c6d2d74}" ma:internalName="TaxCatchAll" ma:showField="CatchAllData" ma:web="85282a53-827d-4236-8de6-76a7d51d147d">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9a188e2d-56f4-4f7a-a55c-e30715b3b209"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DateTaken" ma:index="12" nillable="true" ma:displayName="MediaServiceDateTaken" ma:description="" ma:hidden="true" ma:internalName="MediaServiceDateTaken" ma:readOnly="true">
      <xsd:simpleType>
        <xsd:restriction base="dms:Text"/>
      </xsd:simpleType>
    </xsd:element>
    <xsd:element name="MediaServiceAutoTags" ma:index="13" nillable="true" ma:displayName="MediaServiceAutoTags" ma:description=""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a3a50168-aca0-4378-93b9-26abe5ae660b"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MediaLengthInSeconds xmlns="9a188e2d-56f4-4f7a-a55c-e30715b3b209" xsi:nil="true"/>
    <lcf76f155ced4ddcb4097134ff3c332f xmlns="9a188e2d-56f4-4f7a-a55c-e30715b3b209">
      <Terms xmlns="http://schemas.microsoft.com/office/infopath/2007/PartnerControls"/>
    </lcf76f155ced4ddcb4097134ff3c332f>
    <TaxCatchAll xmlns="85282a53-827d-4236-8de6-76a7d51d147d" xsi:nil="true"/>
  </documentManagement>
</p:properties>
</file>

<file path=customXml/itemProps1.xml><?xml version="1.0" encoding="utf-8"?>
<ds:datastoreItem xmlns:ds="http://schemas.openxmlformats.org/officeDocument/2006/customXml" ds:itemID="{1D1FA110-F922-4055-9D99-64922A817C6E}"/>
</file>

<file path=customXml/itemProps2.xml><?xml version="1.0" encoding="utf-8"?>
<ds:datastoreItem xmlns:ds="http://schemas.openxmlformats.org/officeDocument/2006/customXml" ds:itemID="{1B4CC42A-A702-4F45-8E0E-070F24E640DD}"/>
</file>

<file path=customXml/itemProps3.xml><?xml version="1.0" encoding="utf-8"?>
<ds:datastoreItem xmlns:ds="http://schemas.openxmlformats.org/officeDocument/2006/customXml" ds:itemID="{804B2B2F-D8E6-41EA-AFB4-703796DE4743}"/>
</file>

<file path=docProps/app.xml><?xml version="1.0" encoding="utf-8"?>
<Properties xmlns="http://schemas.openxmlformats.org/officeDocument/2006/extended-properties" xmlns:vt="http://schemas.openxmlformats.org/officeDocument/2006/docPropsVTypes">
  <Template>Normal.dotm</Template>
  <TotalTime>0</TotalTime>
  <Pages>11</Pages>
  <Words>2331</Words>
  <Characters>13292</Characters>
  <Application>Microsoft Office Word</Application>
  <DocSecurity>0</DocSecurity>
  <Lines>110</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15592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Marlow, MB, Mej [marlow@sun.ac.za]</dc:creator>
  <cp:keywords/>
  <dc:description/>
  <cp:lastModifiedBy>Marlow, MB, Mej [marlow@sun.ac.za]</cp:lastModifiedBy>
  <cp:revision>3</cp:revision>
  <dcterms:created xsi:type="dcterms:W3CDTF">2022-05-17T17:31:00Z</dcterms:created>
  <dcterms:modified xsi:type="dcterms:W3CDTF">2022-05-17T17:34:00Z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lpwstr>21221000.0000000</vt:lpwstr>
  </property>
  <property fmtid="{D5CDD505-2E9C-101B-9397-08002B2CF9AE}" pid="3" name="ContentTypeId">
    <vt:lpwstr>0x010100DFC6A18534733744B03A335C49297917</vt:lpwstr>
  </property>
  <property fmtid="{D5CDD505-2E9C-101B-9397-08002B2CF9AE}" pid="4" name="_SourceUrl">
    <vt:lpwstr/>
  </property>
  <property fmtid="{D5CDD505-2E9C-101B-9397-08002B2CF9AE}" pid="5" name="_SharedFileIndex">
    <vt:lpwstr/>
  </property>
  <property fmtid="{D5CDD505-2E9C-101B-9397-08002B2CF9AE}" pid="6" name="ComplianceAssetId">
    <vt:lpwstr/>
  </property>
  <property fmtid="{D5CDD505-2E9C-101B-9397-08002B2CF9AE}" pid="7" name="_ExtendedDescription">
    <vt:lpwstr/>
  </property>
  <property fmtid="{D5CDD505-2E9C-101B-9397-08002B2CF9AE}" pid="8" name="TriggerFlowInfo">
    <vt:lpwstr/>
  </property>
</Properties>
</file>